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82" w:rsidRDefault="00272682" w:rsidP="00272682">
      <w:pPr>
        <w:jc w:val="center"/>
        <w:rPr>
          <w:rFonts w:ascii="Times New Roman" w:hAnsi="Times New Roman"/>
          <w:b/>
          <w:sz w:val="28"/>
          <w:szCs w:val="28"/>
        </w:rPr>
      </w:pPr>
      <w:r>
        <w:rPr>
          <w:rFonts w:ascii="Times New Roman" w:hAnsi="Times New Roman"/>
          <w:b/>
          <w:sz w:val="28"/>
          <w:szCs w:val="28"/>
        </w:rPr>
        <w:t>Справка</w:t>
      </w:r>
    </w:p>
    <w:p w:rsidR="00272682" w:rsidRDefault="00272682" w:rsidP="00272682">
      <w:pPr>
        <w:rPr>
          <w:rFonts w:ascii="Times New Roman" w:hAnsi="Times New Roman"/>
          <w:b/>
          <w:sz w:val="28"/>
          <w:szCs w:val="28"/>
        </w:rPr>
      </w:pPr>
      <w:r>
        <w:rPr>
          <w:rFonts w:ascii="Times New Roman" w:hAnsi="Times New Roman"/>
          <w:b/>
          <w:sz w:val="28"/>
          <w:szCs w:val="28"/>
        </w:rPr>
        <w:t xml:space="preserve">        Результаты ВПР 2017 года по русскому языку в 5 классах</w:t>
      </w:r>
    </w:p>
    <w:p w:rsidR="00272682" w:rsidRDefault="00272682" w:rsidP="00272682">
      <w:pPr>
        <w:ind w:firstLine="708"/>
        <w:rPr>
          <w:rFonts w:ascii="Times New Roman" w:hAnsi="Times New Roman"/>
          <w:sz w:val="28"/>
          <w:szCs w:val="28"/>
        </w:rPr>
      </w:pPr>
      <w:r>
        <w:rPr>
          <w:rFonts w:ascii="Times New Roman" w:hAnsi="Times New Roman"/>
          <w:sz w:val="28"/>
          <w:szCs w:val="28"/>
        </w:rPr>
        <w:t>Всероссийские проверочные работы по русскому языку в 5 классах в Ростовской области выполняли 36044 учащихся, в Тацинском районе – 300 учащихся.  Результаты следующие:</w:t>
      </w:r>
    </w:p>
    <w:p w:rsidR="00272682" w:rsidRDefault="00272682" w:rsidP="00272682">
      <w:pPr>
        <w:rPr>
          <w:rFonts w:ascii="Times New Roman" w:hAnsi="Times New Roman"/>
          <w:sz w:val="28"/>
          <w:szCs w:val="28"/>
        </w:rPr>
      </w:pPr>
      <w:r>
        <w:rPr>
          <w:rFonts w:ascii="Times New Roman" w:hAnsi="Times New Roman"/>
          <w:sz w:val="28"/>
          <w:szCs w:val="28"/>
        </w:rPr>
        <w:t xml:space="preserve">Уровень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учащихся  по России: 84,6%, по Ростовской области: 87,9%, по Тацинскому району: 78%.</w:t>
      </w:r>
    </w:p>
    <w:p w:rsidR="00272682" w:rsidRDefault="00272682" w:rsidP="00272682">
      <w:pPr>
        <w:rPr>
          <w:rFonts w:ascii="Times New Roman" w:hAnsi="Times New Roman"/>
          <w:sz w:val="28"/>
          <w:szCs w:val="28"/>
        </w:rPr>
      </w:pPr>
      <w:r>
        <w:rPr>
          <w:rFonts w:ascii="Times New Roman" w:hAnsi="Times New Roman"/>
          <w:sz w:val="28"/>
          <w:szCs w:val="28"/>
        </w:rPr>
        <w:t xml:space="preserve">Качество знаний  по России: 45,2 %, по РО: 46,2%, по Тацинскому району: 33,7 %. </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Качество знаний более 50% показали следующие школы: </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1.Луговская </w:t>
      </w:r>
      <w:proofErr w:type="spellStart"/>
      <w:r>
        <w:rPr>
          <w:rFonts w:ascii="Times New Roman" w:hAnsi="Times New Roman"/>
          <w:sz w:val="28"/>
          <w:szCs w:val="28"/>
        </w:rPr>
        <w:t>оош</w:t>
      </w:r>
      <w:proofErr w:type="spellEnd"/>
      <w:r>
        <w:rPr>
          <w:rFonts w:ascii="Times New Roman" w:hAnsi="Times New Roman"/>
          <w:sz w:val="28"/>
          <w:szCs w:val="28"/>
        </w:rPr>
        <w:t>:                75%</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2.Ермаковская </w:t>
      </w:r>
      <w:proofErr w:type="spellStart"/>
      <w:r>
        <w:rPr>
          <w:rFonts w:ascii="Times New Roman" w:hAnsi="Times New Roman"/>
          <w:sz w:val="28"/>
          <w:szCs w:val="28"/>
        </w:rPr>
        <w:t>сош</w:t>
      </w:r>
      <w:proofErr w:type="spellEnd"/>
      <w:r>
        <w:rPr>
          <w:rFonts w:ascii="Times New Roman" w:hAnsi="Times New Roman"/>
          <w:sz w:val="28"/>
          <w:szCs w:val="28"/>
        </w:rPr>
        <w:t>:            70%</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3.Суховская </w:t>
      </w:r>
      <w:proofErr w:type="spellStart"/>
      <w:r>
        <w:rPr>
          <w:rFonts w:ascii="Times New Roman" w:hAnsi="Times New Roman"/>
          <w:sz w:val="28"/>
          <w:szCs w:val="28"/>
        </w:rPr>
        <w:t>сош</w:t>
      </w:r>
      <w:proofErr w:type="spellEnd"/>
      <w:r>
        <w:rPr>
          <w:rFonts w:ascii="Times New Roman" w:hAnsi="Times New Roman"/>
          <w:sz w:val="28"/>
          <w:szCs w:val="28"/>
        </w:rPr>
        <w:t>:                 66,7%</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Качалинская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66,7%</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Тацинская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3:        62,9% </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Без двоек выполнили работу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w:t>
      </w:r>
      <w:proofErr w:type="spellStart"/>
      <w:r>
        <w:rPr>
          <w:rFonts w:ascii="Times New Roman" w:hAnsi="Times New Roman"/>
          <w:sz w:val="28"/>
          <w:szCs w:val="28"/>
        </w:rPr>
        <w:t>Тацинской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3,  </w:t>
      </w:r>
      <w:proofErr w:type="spellStart"/>
      <w:r>
        <w:rPr>
          <w:rFonts w:ascii="Times New Roman" w:hAnsi="Times New Roman"/>
          <w:sz w:val="28"/>
          <w:szCs w:val="28"/>
        </w:rPr>
        <w:t>Качалинской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Луговской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Верхнекольцовской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Масловской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Новороссошанской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Верхнеобливской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Получили более 50% неудовлетворительных отметок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w:t>
      </w:r>
      <w:proofErr w:type="spellStart"/>
      <w:r>
        <w:rPr>
          <w:rFonts w:ascii="Times New Roman" w:hAnsi="Times New Roman"/>
          <w:sz w:val="28"/>
          <w:szCs w:val="28"/>
        </w:rPr>
        <w:t>Исаевской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 75%.</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Наибольшее количество обучающихся, получивших неудовлетворительные отметки, в </w:t>
      </w:r>
      <w:proofErr w:type="spellStart"/>
      <w:r>
        <w:rPr>
          <w:rFonts w:ascii="Times New Roman" w:hAnsi="Times New Roman"/>
          <w:sz w:val="28"/>
          <w:szCs w:val="28"/>
        </w:rPr>
        <w:t>Быстрогорской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40,7% , </w:t>
      </w:r>
      <w:proofErr w:type="spellStart"/>
      <w:r>
        <w:rPr>
          <w:rFonts w:ascii="Times New Roman" w:hAnsi="Times New Roman"/>
          <w:sz w:val="28"/>
          <w:szCs w:val="28"/>
        </w:rPr>
        <w:t>Суховской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33,3%, Крыловской </w:t>
      </w:r>
      <w:proofErr w:type="spellStart"/>
      <w:r>
        <w:rPr>
          <w:rFonts w:ascii="Times New Roman" w:hAnsi="Times New Roman"/>
          <w:sz w:val="28"/>
          <w:szCs w:val="28"/>
        </w:rPr>
        <w:t>оош</w:t>
      </w:r>
      <w:proofErr w:type="spellEnd"/>
      <w:r>
        <w:rPr>
          <w:rFonts w:ascii="Times New Roman" w:hAnsi="Times New Roman"/>
          <w:sz w:val="28"/>
          <w:szCs w:val="28"/>
        </w:rPr>
        <w:t xml:space="preserve"> – 33,3%,  </w:t>
      </w:r>
      <w:proofErr w:type="spellStart"/>
      <w:r>
        <w:rPr>
          <w:rFonts w:ascii="Times New Roman" w:hAnsi="Times New Roman"/>
          <w:sz w:val="28"/>
          <w:szCs w:val="28"/>
        </w:rPr>
        <w:t>Тацинской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2 – 32,4%, Скосырской </w:t>
      </w:r>
      <w:proofErr w:type="spellStart"/>
      <w:r>
        <w:rPr>
          <w:rFonts w:ascii="Times New Roman" w:hAnsi="Times New Roman"/>
          <w:sz w:val="28"/>
          <w:szCs w:val="28"/>
        </w:rPr>
        <w:t>сош</w:t>
      </w:r>
      <w:proofErr w:type="spellEnd"/>
      <w:r>
        <w:rPr>
          <w:rFonts w:ascii="Times New Roman" w:hAnsi="Times New Roman"/>
          <w:sz w:val="28"/>
          <w:szCs w:val="28"/>
        </w:rPr>
        <w:t xml:space="preserve"> – 25%,  </w:t>
      </w:r>
      <w:proofErr w:type="spellStart"/>
      <w:r>
        <w:rPr>
          <w:rFonts w:ascii="Times New Roman" w:hAnsi="Times New Roman"/>
          <w:sz w:val="28"/>
          <w:szCs w:val="28"/>
        </w:rPr>
        <w:t>Зазерской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25%. </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rPr>
          <w:rFonts w:ascii="Times New Roman" w:hAnsi="Times New Roman"/>
          <w:b/>
          <w:sz w:val="28"/>
          <w:szCs w:val="28"/>
        </w:rPr>
      </w:pPr>
      <w:r>
        <w:rPr>
          <w:rFonts w:ascii="Times New Roman" w:hAnsi="Times New Roman"/>
          <w:b/>
          <w:sz w:val="28"/>
          <w:szCs w:val="28"/>
        </w:rPr>
        <w:lastRenderedPageBreak/>
        <w:t xml:space="preserve">                      Результаты ВПР 2017 года по математике в 5 классах</w:t>
      </w:r>
    </w:p>
    <w:p w:rsidR="00272682" w:rsidRDefault="00272682" w:rsidP="00272682">
      <w:pPr>
        <w:ind w:firstLine="708"/>
        <w:rPr>
          <w:rFonts w:ascii="Times New Roman" w:hAnsi="Times New Roman"/>
          <w:sz w:val="28"/>
          <w:szCs w:val="28"/>
        </w:rPr>
      </w:pPr>
      <w:r>
        <w:rPr>
          <w:rFonts w:ascii="Times New Roman" w:hAnsi="Times New Roman"/>
          <w:sz w:val="28"/>
          <w:szCs w:val="28"/>
        </w:rPr>
        <w:t>Всероссийские проверочные работы по математике  в 5 классах в Ростовской области выполняли 36092 учащихся, в Тацинском районе – 300 учащихся.  Результаты следующие:</w:t>
      </w:r>
    </w:p>
    <w:p w:rsidR="00272682" w:rsidRDefault="00272682" w:rsidP="00272682">
      <w:pPr>
        <w:rPr>
          <w:rFonts w:ascii="Times New Roman" w:hAnsi="Times New Roman"/>
          <w:sz w:val="28"/>
          <w:szCs w:val="28"/>
        </w:rPr>
      </w:pPr>
      <w:r>
        <w:rPr>
          <w:rFonts w:ascii="Times New Roman" w:hAnsi="Times New Roman"/>
          <w:sz w:val="28"/>
          <w:szCs w:val="28"/>
        </w:rPr>
        <w:t xml:space="preserve">Уровень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учащихся  по России: 89,4%, по Ростовской области: 90,7%, по Тацинскому району: 83%.</w:t>
      </w:r>
    </w:p>
    <w:p w:rsidR="00272682" w:rsidRDefault="00272682" w:rsidP="00272682">
      <w:pPr>
        <w:rPr>
          <w:rFonts w:ascii="Times New Roman" w:hAnsi="Times New Roman"/>
          <w:sz w:val="28"/>
          <w:szCs w:val="28"/>
        </w:rPr>
      </w:pPr>
      <w:r>
        <w:rPr>
          <w:rFonts w:ascii="Times New Roman" w:hAnsi="Times New Roman"/>
          <w:sz w:val="28"/>
          <w:szCs w:val="28"/>
        </w:rPr>
        <w:t xml:space="preserve">Качество знаний  по России: 57,7 %, по РО: 68,3%, по Тацинскому району: 44,7 %. </w:t>
      </w:r>
    </w:p>
    <w:p w:rsidR="00272682" w:rsidRDefault="00272682" w:rsidP="00272682">
      <w:pPr>
        <w:rPr>
          <w:rFonts w:ascii="Times New Roman" w:hAnsi="Times New Roman"/>
          <w:sz w:val="28"/>
          <w:szCs w:val="28"/>
        </w:rPr>
      </w:pPr>
      <w:r>
        <w:rPr>
          <w:rFonts w:ascii="Times New Roman" w:hAnsi="Times New Roman"/>
          <w:sz w:val="28"/>
          <w:szCs w:val="28"/>
        </w:rPr>
        <w:t xml:space="preserve">Указали, что некоторые задания не оценивались, поскольку относятся к </w:t>
      </w:r>
      <w:proofErr w:type="spellStart"/>
      <w:r>
        <w:rPr>
          <w:rFonts w:ascii="Times New Roman" w:hAnsi="Times New Roman"/>
          <w:sz w:val="28"/>
          <w:szCs w:val="28"/>
        </w:rPr>
        <w:t>непройденным</w:t>
      </w:r>
      <w:proofErr w:type="spellEnd"/>
      <w:r>
        <w:rPr>
          <w:rFonts w:ascii="Times New Roman" w:hAnsi="Times New Roman"/>
          <w:sz w:val="28"/>
          <w:szCs w:val="28"/>
        </w:rPr>
        <w:t xml:space="preserve"> темам, следующие школы: </w:t>
      </w:r>
      <w:proofErr w:type="spellStart"/>
      <w:r>
        <w:rPr>
          <w:rFonts w:ascii="Times New Roman" w:hAnsi="Times New Roman"/>
          <w:sz w:val="28"/>
          <w:szCs w:val="28"/>
        </w:rPr>
        <w:t>Тацинская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1, </w:t>
      </w:r>
      <w:proofErr w:type="spellStart"/>
      <w:r>
        <w:rPr>
          <w:rFonts w:ascii="Times New Roman" w:hAnsi="Times New Roman"/>
          <w:sz w:val="28"/>
          <w:szCs w:val="28"/>
        </w:rPr>
        <w:t>Тацинская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2, </w:t>
      </w:r>
      <w:proofErr w:type="spellStart"/>
      <w:r>
        <w:rPr>
          <w:rFonts w:ascii="Times New Roman" w:hAnsi="Times New Roman"/>
          <w:sz w:val="28"/>
          <w:szCs w:val="28"/>
        </w:rPr>
        <w:t>Тацинская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3, Ермаковская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Суховская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Верхнекольцовская</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Крыловская </w:t>
      </w:r>
      <w:proofErr w:type="spellStart"/>
      <w:r>
        <w:rPr>
          <w:rFonts w:ascii="Times New Roman" w:hAnsi="Times New Roman"/>
          <w:sz w:val="28"/>
          <w:szCs w:val="28"/>
        </w:rPr>
        <w:t>оош</w:t>
      </w:r>
      <w:proofErr w:type="spellEnd"/>
      <w:r>
        <w:rPr>
          <w:rFonts w:ascii="Times New Roman" w:hAnsi="Times New Roman"/>
          <w:sz w:val="28"/>
          <w:szCs w:val="28"/>
        </w:rPr>
        <w:t>. Следовательно, дальнейший анализ сделан без учета результатов этих школ.</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Качество знаний более 50% показали следующие школы: </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1.Крюковская </w:t>
      </w:r>
      <w:proofErr w:type="spellStart"/>
      <w:r>
        <w:rPr>
          <w:rFonts w:ascii="Times New Roman" w:hAnsi="Times New Roman"/>
          <w:sz w:val="28"/>
          <w:szCs w:val="28"/>
        </w:rPr>
        <w:t>сош</w:t>
      </w:r>
      <w:proofErr w:type="spellEnd"/>
      <w:r>
        <w:rPr>
          <w:rFonts w:ascii="Times New Roman" w:hAnsi="Times New Roman"/>
          <w:sz w:val="28"/>
          <w:szCs w:val="28"/>
        </w:rPr>
        <w:t>:              83,3%</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2.Скосырская </w:t>
      </w:r>
      <w:proofErr w:type="spellStart"/>
      <w:r>
        <w:rPr>
          <w:rFonts w:ascii="Times New Roman" w:hAnsi="Times New Roman"/>
          <w:sz w:val="28"/>
          <w:szCs w:val="28"/>
        </w:rPr>
        <w:t>сош</w:t>
      </w:r>
      <w:proofErr w:type="spellEnd"/>
      <w:r>
        <w:rPr>
          <w:rFonts w:ascii="Times New Roman" w:hAnsi="Times New Roman"/>
          <w:sz w:val="28"/>
          <w:szCs w:val="28"/>
        </w:rPr>
        <w:t>:              75%</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3.Луговская </w:t>
      </w:r>
      <w:proofErr w:type="spellStart"/>
      <w:r>
        <w:rPr>
          <w:rFonts w:ascii="Times New Roman" w:hAnsi="Times New Roman"/>
          <w:sz w:val="28"/>
          <w:szCs w:val="28"/>
        </w:rPr>
        <w:t>оош</w:t>
      </w:r>
      <w:proofErr w:type="spellEnd"/>
      <w:r>
        <w:rPr>
          <w:rFonts w:ascii="Times New Roman" w:hAnsi="Times New Roman"/>
          <w:sz w:val="28"/>
          <w:szCs w:val="28"/>
        </w:rPr>
        <w:t>:                 75%</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Быстрогорская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62,9%</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Без двоек выполнили работу обучающиеся Скосырской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Качалинской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Луговской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Исаевской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Масловской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Новороссошанской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Наибольшее количество обучающихся, получивших неудовлетворительные отметки, в </w:t>
      </w:r>
      <w:proofErr w:type="spellStart"/>
      <w:r>
        <w:rPr>
          <w:rFonts w:ascii="Times New Roman" w:hAnsi="Times New Roman"/>
          <w:sz w:val="28"/>
          <w:szCs w:val="28"/>
        </w:rPr>
        <w:t>Углегорской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36,6% , </w:t>
      </w:r>
      <w:proofErr w:type="spellStart"/>
      <w:r>
        <w:rPr>
          <w:rFonts w:ascii="Times New Roman" w:hAnsi="Times New Roman"/>
          <w:sz w:val="28"/>
          <w:szCs w:val="28"/>
        </w:rPr>
        <w:t>Зазерской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25%, </w:t>
      </w:r>
      <w:proofErr w:type="spellStart"/>
      <w:r>
        <w:rPr>
          <w:rFonts w:ascii="Times New Roman" w:hAnsi="Times New Roman"/>
          <w:sz w:val="28"/>
          <w:szCs w:val="28"/>
        </w:rPr>
        <w:t>Ковылкинской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22,2%, </w:t>
      </w:r>
      <w:proofErr w:type="spellStart"/>
      <w:r>
        <w:rPr>
          <w:rFonts w:ascii="Times New Roman" w:hAnsi="Times New Roman"/>
          <w:sz w:val="28"/>
          <w:szCs w:val="28"/>
        </w:rPr>
        <w:t>Жирновской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20,8%, Крюковской  </w:t>
      </w:r>
      <w:proofErr w:type="spellStart"/>
      <w:r>
        <w:rPr>
          <w:rFonts w:ascii="Times New Roman" w:hAnsi="Times New Roman"/>
          <w:sz w:val="28"/>
          <w:szCs w:val="28"/>
        </w:rPr>
        <w:t>сош</w:t>
      </w:r>
      <w:proofErr w:type="spellEnd"/>
      <w:r>
        <w:rPr>
          <w:rFonts w:ascii="Times New Roman" w:hAnsi="Times New Roman"/>
          <w:sz w:val="28"/>
          <w:szCs w:val="28"/>
        </w:rPr>
        <w:t xml:space="preserve">  № 2 – 16,7%.</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rPr>
          <w:rFonts w:ascii="Times New Roman" w:hAnsi="Times New Roman"/>
          <w:b/>
          <w:sz w:val="28"/>
          <w:szCs w:val="28"/>
        </w:rPr>
      </w:pPr>
      <w:r>
        <w:rPr>
          <w:rFonts w:ascii="Times New Roman" w:hAnsi="Times New Roman"/>
          <w:b/>
          <w:sz w:val="28"/>
          <w:szCs w:val="28"/>
        </w:rPr>
        <w:lastRenderedPageBreak/>
        <w:t xml:space="preserve">                  Результаты ВПР 2017 года по биологии в 5 классах</w:t>
      </w:r>
    </w:p>
    <w:p w:rsidR="00272682" w:rsidRDefault="00272682" w:rsidP="00272682">
      <w:pPr>
        <w:ind w:firstLine="708"/>
        <w:rPr>
          <w:rFonts w:ascii="Times New Roman" w:hAnsi="Times New Roman"/>
          <w:sz w:val="28"/>
          <w:szCs w:val="28"/>
        </w:rPr>
      </w:pPr>
      <w:r>
        <w:rPr>
          <w:rFonts w:ascii="Times New Roman" w:hAnsi="Times New Roman"/>
          <w:sz w:val="28"/>
          <w:szCs w:val="28"/>
        </w:rPr>
        <w:t>Всероссийские проверочные работы по биологии  в 5 классах в Ростовской области выполняли 35234 учащихся, в Тацинском районе – 293 учащихся.  Результаты следующие:</w:t>
      </w:r>
    </w:p>
    <w:p w:rsidR="00272682" w:rsidRDefault="00272682" w:rsidP="00272682">
      <w:pPr>
        <w:rPr>
          <w:rFonts w:ascii="Times New Roman" w:hAnsi="Times New Roman"/>
          <w:sz w:val="28"/>
          <w:szCs w:val="28"/>
        </w:rPr>
      </w:pPr>
      <w:r>
        <w:rPr>
          <w:rFonts w:ascii="Times New Roman" w:hAnsi="Times New Roman"/>
          <w:sz w:val="28"/>
          <w:szCs w:val="28"/>
        </w:rPr>
        <w:t xml:space="preserve">Уровень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учащихся  по России: 89,8%, по Ростовской области: 93,2%, по Тацинскому району: 85,3%.</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Качество знаний  по России: 60 %, по РО: 64,8%, по Тацинскому району:</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 52,9 %. </w:t>
      </w:r>
    </w:p>
    <w:p w:rsidR="00272682" w:rsidRDefault="00272682" w:rsidP="00272682">
      <w:pPr>
        <w:rPr>
          <w:rFonts w:ascii="Times New Roman" w:hAnsi="Times New Roman"/>
          <w:sz w:val="28"/>
          <w:szCs w:val="28"/>
        </w:rPr>
      </w:pPr>
    </w:p>
    <w:p w:rsidR="00272682" w:rsidRDefault="00272682" w:rsidP="00272682">
      <w:pPr>
        <w:rPr>
          <w:rFonts w:ascii="Times New Roman" w:hAnsi="Times New Roman"/>
          <w:sz w:val="28"/>
          <w:szCs w:val="28"/>
        </w:rPr>
      </w:pPr>
      <w:r>
        <w:rPr>
          <w:rFonts w:ascii="Times New Roman" w:hAnsi="Times New Roman"/>
          <w:sz w:val="28"/>
          <w:szCs w:val="28"/>
        </w:rPr>
        <w:t xml:space="preserve">Крыловская </w:t>
      </w:r>
      <w:proofErr w:type="spellStart"/>
      <w:r>
        <w:rPr>
          <w:rFonts w:ascii="Times New Roman" w:hAnsi="Times New Roman"/>
          <w:sz w:val="28"/>
          <w:szCs w:val="28"/>
        </w:rPr>
        <w:t>оош</w:t>
      </w:r>
      <w:proofErr w:type="spellEnd"/>
      <w:r>
        <w:rPr>
          <w:rFonts w:ascii="Times New Roman" w:hAnsi="Times New Roman"/>
          <w:sz w:val="28"/>
          <w:szCs w:val="28"/>
        </w:rPr>
        <w:t xml:space="preserve"> указала, что некоторые задания не оценивались, поскольку относятся к </w:t>
      </w:r>
      <w:proofErr w:type="spellStart"/>
      <w:r>
        <w:rPr>
          <w:rFonts w:ascii="Times New Roman" w:hAnsi="Times New Roman"/>
          <w:sz w:val="28"/>
          <w:szCs w:val="28"/>
        </w:rPr>
        <w:t>непройденным</w:t>
      </w:r>
      <w:proofErr w:type="spellEnd"/>
      <w:r>
        <w:rPr>
          <w:rFonts w:ascii="Times New Roman" w:hAnsi="Times New Roman"/>
          <w:sz w:val="28"/>
          <w:szCs w:val="28"/>
        </w:rPr>
        <w:t xml:space="preserve"> темам.  Следовательно, дальнейший анализ сделан без учета результатов этой школы.</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Качество знаний более 50% показали следующие школы: </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1.Новороссошанская </w:t>
      </w:r>
      <w:proofErr w:type="spellStart"/>
      <w:r>
        <w:rPr>
          <w:rFonts w:ascii="Times New Roman" w:hAnsi="Times New Roman"/>
          <w:sz w:val="28"/>
          <w:szCs w:val="28"/>
        </w:rPr>
        <w:t>оош</w:t>
      </w:r>
      <w:proofErr w:type="spellEnd"/>
      <w:r>
        <w:rPr>
          <w:rFonts w:ascii="Times New Roman" w:hAnsi="Times New Roman"/>
          <w:sz w:val="28"/>
          <w:szCs w:val="28"/>
        </w:rPr>
        <w:t>:  100%</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2.Ермаковская </w:t>
      </w:r>
      <w:proofErr w:type="spellStart"/>
      <w:r>
        <w:rPr>
          <w:rFonts w:ascii="Times New Roman" w:hAnsi="Times New Roman"/>
          <w:sz w:val="28"/>
          <w:szCs w:val="28"/>
        </w:rPr>
        <w:t>сош</w:t>
      </w:r>
      <w:proofErr w:type="spellEnd"/>
      <w:r>
        <w:rPr>
          <w:rFonts w:ascii="Times New Roman" w:hAnsi="Times New Roman"/>
          <w:sz w:val="28"/>
          <w:szCs w:val="28"/>
        </w:rPr>
        <w:t>:               90%</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3.Быстрогорская </w:t>
      </w:r>
      <w:proofErr w:type="spellStart"/>
      <w:r>
        <w:rPr>
          <w:rFonts w:ascii="Times New Roman" w:hAnsi="Times New Roman"/>
          <w:sz w:val="28"/>
          <w:szCs w:val="28"/>
        </w:rPr>
        <w:t>сош</w:t>
      </w:r>
      <w:proofErr w:type="spellEnd"/>
      <w:r>
        <w:rPr>
          <w:rFonts w:ascii="Times New Roman" w:hAnsi="Times New Roman"/>
          <w:sz w:val="28"/>
          <w:szCs w:val="28"/>
        </w:rPr>
        <w:t>:           87,5%</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Тацинская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3:           80%</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5.Масловская </w:t>
      </w:r>
      <w:proofErr w:type="spellStart"/>
      <w:r>
        <w:rPr>
          <w:rFonts w:ascii="Times New Roman" w:hAnsi="Times New Roman"/>
          <w:sz w:val="28"/>
          <w:szCs w:val="28"/>
        </w:rPr>
        <w:t>оош</w:t>
      </w:r>
      <w:proofErr w:type="spellEnd"/>
      <w:r>
        <w:rPr>
          <w:rFonts w:ascii="Times New Roman" w:hAnsi="Times New Roman"/>
          <w:sz w:val="28"/>
          <w:szCs w:val="28"/>
        </w:rPr>
        <w:t>:                77,8%</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6.Скосырская </w:t>
      </w:r>
      <w:proofErr w:type="spellStart"/>
      <w:r>
        <w:rPr>
          <w:rFonts w:ascii="Times New Roman" w:hAnsi="Times New Roman"/>
          <w:sz w:val="28"/>
          <w:szCs w:val="28"/>
        </w:rPr>
        <w:t>сош</w:t>
      </w:r>
      <w:proofErr w:type="spellEnd"/>
      <w:r>
        <w:rPr>
          <w:rFonts w:ascii="Times New Roman" w:hAnsi="Times New Roman"/>
          <w:sz w:val="28"/>
          <w:szCs w:val="28"/>
        </w:rPr>
        <w:t>:                75%</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7.Крюковская </w:t>
      </w:r>
      <w:proofErr w:type="spellStart"/>
      <w:r>
        <w:rPr>
          <w:rFonts w:ascii="Times New Roman" w:hAnsi="Times New Roman"/>
          <w:sz w:val="28"/>
          <w:szCs w:val="28"/>
        </w:rPr>
        <w:t>сош</w:t>
      </w:r>
      <w:proofErr w:type="spellEnd"/>
      <w:r>
        <w:rPr>
          <w:rFonts w:ascii="Times New Roman" w:hAnsi="Times New Roman"/>
          <w:sz w:val="28"/>
          <w:szCs w:val="28"/>
        </w:rPr>
        <w:t>:                66,7%</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8.Тацинская </w:t>
      </w:r>
      <w:proofErr w:type="spellStart"/>
      <w:r>
        <w:rPr>
          <w:rFonts w:ascii="Times New Roman" w:hAnsi="Times New Roman"/>
          <w:sz w:val="28"/>
          <w:szCs w:val="28"/>
        </w:rPr>
        <w:t>сош</w:t>
      </w:r>
      <w:proofErr w:type="spellEnd"/>
      <w:r>
        <w:rPr>
          <w:rFonts w:ascii="Times New Roman" w:hAnsi="Times New Roman"/>
          <w:sz w:val="28"/>
          <w:szCs w:val="28"/>
        </w:rPr>
        <w:t xml:space="preserve"> № 2:           61,8%</w:t>
      </w:r>
    </w:p>
    <w:p w:rsidR="00272682" w:rsidRDefault="00272682" w:rsidP="00272682">
      <w:pPr>
        <w:spacing w:after="0" w:line="240" w:lineRule="auto"/>
        <w:rPr>
          <w:rFonts w:ascii="Times New Roman" w:hAnsi="Times New Roman"/>
          <w:sz w:val="28"/>
          <w:szCs w:val="28"/>
        </w:rPr>
      </w:pPr>
      <w:proofErr w:type="spellStart"/>
      <w:r>
        <w:rPr>
          <w:rFonts w:ascii="Times New Roman" w:hAnsi="Times New Roman"/>
          <w:sz w:val="28"/>
          <w:szCs w:val="28"/>
        </w:rPr>
        <w:t>Углегорская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55%</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Без двоек выполнили работу обучающиеся </w:t>
      </w:r>
      <w:proofErr w:type="spellStart"/>
      <w:r>
        <w:rPr>
          <w:rFonts w:ascii="Times New Roman" w:hAnsi="Times New Roman"/>
          <w:sz w:val="28"/>
          <w:szCs w:val="28"/>
        </w:rPr>
        <w:t>Быстрогорской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Углегорской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Тацинской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3, Скосырской </w:t>
      </w:r>
      <w:proofErr w:type="spellStart"/>
      <w:r>
        <w:rPr>
          <w:rFonts w:ascii="Times New Roman" w:hAnsi="Times New Roman"/>
          <w:sz w:val="28"/>
          <w:szCs w:val="28"/>
        </w:rPr>
        <w:t>сош</w:t>
      </w:r>
      <w:proofErr w:type="spellEnd"/>
      <w:r>
        <w:rPr>
          <w:rFonts w:ascii="Times New Roman" w:hAnsi="Times New Roman"/>
          <w:sz w:val="28"/>
          <w:szCs w:val="28"/>
        </w:rPr>
        <w:t xml:space="preserve">, Ермаковской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Качалинской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Луговской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Масловской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Новороссошанской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Наибольшее количество обучающихся, получивших неудовлетворительные отметки, в </w:t>
      </w:r>
      <w:proofErr w:type="spellStart"/>
      <w:r>
        <w:rPr>
          <w:rFonts w:ascii="Times New Roman" w:hAnsi="Times New Roman"/>
          <w:sz w:val="28"/>
          <w:szCs w:val="28"/>
        </w:rPr>
        <w:t>Зазерской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50% ,  </w:t>
      </w:r>
      <w:proofErr w:type="spellStart"/>
      <w:r>
        <w:rPr>
          <w:rFonts w:ascii="Times New Roman" w:hAnsi="Times New Roman"/>
          <w:sz w:val="28"/>
          <w:szCs w:val="28"/>
        </w:rPr>
        <w:t>Ковылкинской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33,3%, </w:t>
      </w:r>
      <w:proofErr w:type="spellStart"/>
      <w:r>
        <w:rPr>
          <w:rFonts w:ascii="Times New Roman" w:hAnsi="Times New Roman"/>
          <w:sz w:val="28"/>
          <w:szCs w:val="28"/>
        </w:rPr>
        <w:t>Верхнекольцовской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 33,3%, </w:t>
      </w:r>
      <w:proofErr w:type="spellStart"/>
      <w:r>
        <w:rPr>
          <w:rFonts w:ascii="Times New Roman" w:hAnsi="Times New Roman"/>
          <w:sz w:val="28"/>
          <w:szCs w:val="28"/>
        </w:rPr>
        <w:t>Исаевской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 25%,  </w:t>
      </w:r>
      <w:proofErr w:type="spellStart"/>
      <w:r>
        <w:rPr>
          <w:rFonts w:ascii="Times New Roman" w:hAnsi="Times New Roman"/>
          <w:sz w:val="28"/>
          <w:szCs w:val="28"/>
        </w:rPr>
        <w:t>Тацинской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1 – 20%, Крюковской  </w:t>
      </w:r>
      <w:proofErr w:type="spellStart"/>
      <w:r>
        <w:rPr>
          <w:rFonts w:ascii="Times New Roman" w:hAnsi="Times New Roman"/>
          <w:sz w:val="28"/>
          <w:szCs w:val="28"/>
        </w:rPr>
        <w:t>сош</w:t>
      </w:r>
      <w:proofErr w:type="spellEnd"/>
      <w:r>
        <w:rPr>
          <w:rFonts w:ascii="Times New Roman" w:hAnsi="Times New Roman"/>
          <w:sz w:val="28"/>
          <w:szCs w:val="28"/>
        </w:rPr>
        <w:t xml:space="preserve">  – 16,7%.</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r>
        <w:rPr>
          <w:rFonts w:ascii="Times New Roman" w:hAnsi="Times New Roman"/>
          <w:b/>
          <w:sz w:val="28"/>
          <w:szCs w:val="28"/>
        </w:rPr>
        <w:lastRenderedPageBreak/>
        <w:t>Результаты ВПР 2017 года по истории в 5 классах</w:t>
      </w:r>
    </w:p>
    <w:p w:rsidR="00272682" w:rsidRDefault="00272682" w:rsidP="00272682">
      <w:pPr>
        <w:ind w:firstLine="708"/>
        <w:rPr>
          <w:rFonts w:ascii="Times New Roman" w:hAnsi="Times New Roman"/>
          <w:sz w:val="28"/>
          <w:szCs w:val="28"/>
        </w:rPr>
      </w:pPr>
      <w:r>
        <w:rPr>
          <w:rFonts w:ascii="Times New Roman" w:hAnsi="Times New Roman"/>
          <w:sz w:val="28"/>
          <w:szCs w:val="28"/>
        </w:rPr>
        <w:t>Всероссийские проверочные работы по истории в 5 классах в Ростовской области выполняли 35469 учащихся, в Тацинском районе – 293 учащихся.  Результаты следующие:</w:t>
      </w:r>
    </w:p>
    <w:p w:rsidR="00272682" w:rsidRDefault="00272682" w:rsidP="00272682">
      <w:pPr>
        <w:rPr>
          <w:rFonts w:ascii="Times New Roman" w:hAnsi="Times New Roman"/>
          <w:sz w:val="28"/>
          <w:szCs w:val="28"/>
        </w:rPr>
      </w:pPr>
      <w:r>
        <w:rPr>
          <w:rFonts w:ascii="Times New Roman" w:hAnsi="Times New Roman"/>
          <w:sz w:val="28"/>
          <w:szCs w:val="28"/>
        </w:rPr>
        <w:t xml:space="preserve">Уровень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учащихся  по России: 92,8%, по Ростовской области: 93,7%, по Тацинскому району: 92,5 %.</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Качество знаний  по России: 62,4 %, по РО: 64,8%, по Тацинскому району:</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 52,9 %. </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Качество знаний более 50% показали следующие школы: </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1.Новороссошанская </w:t>
      </w:r>
      <w:proofErr w:type="spellStart"/>
      <w:r>
        <w:rPr>
          <w:rFonts w:ascii="Times New Roman" w:hAnsi="Times New Roman"/>
          <w:sz w:val="28"/>
          <w:szCs w:val="28"/>
        </w:rPr>
        <w:t>оош</w:t>
      </w:r>
      <w:proofErr w:type="spellEnd"/>
      <w:r>
        <w:rPr>
          <w:rFonts w:ascii="Times New Roman" w:hAnsi="Times New Roman"/>
          <w:sz w:val="28"/>
          <w:szCs w:val="28"/>
        </w:rPr>
        <w:t>:  100%</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2.Масловская </w:t>
      </w:r>
      <w:proofErr w:type="spellStart"/>
      <w:r>
        <w:rPr>
          <w:rFonts w:ascii="Times New Roman" w:hAnsi="Times New Roman"/>
          <w:sz w:val="28"/>
          <w:szCs w:val="28"/>
        </w:rPr>
        <w:t>оош</w:t>
      </w:r>
      <w:proofErr w:type="spellEnd"/>
      <w:r>
        <w:rPr>
          <w:rFonts w:ascii="Times New Roman" w:hAnsi="Times New Roman"/>
          <w:sz w:val="28"/>
          <w:szCs w:val="28"/>
        </w:rPr>
        <w:t>:               100%</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3.Верхнекольцовская </w:t>
      </w:r>
      <w:proofErr w:type="spellStart"/>
      <w:r>
        <w:rPr>
          <w:rFonts w:ascii="Times New Roman" w:hAnsi="Times New Roman"/>
          <w:sz w:val="28"/>
          <w:szCs w:val="28"/>
        </w:rPr>
        <w:t>оош</w:t>
      </w:r>
      <w:proofErr w:type="spellEnd"/>
      <w:r>
        <w:rPr>
          <w:rFonts w:ascii="Times New Roman" w:hAnsi="Times New Roman"/>
          <w:sz w:val="28"/>
          <w:szCs w:val="28"/>
        </w:rPr>
        <w:t>:  100%</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Исаевская</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100%</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5.Углегорская </w:t>
      </w:r>
      <w:proofErr w:type="spellStart"/>
      <w:r>
        <w:rPr>
          <w:rFonts w:ascii="Times New Roman" w:hAnsi="Times New Roman"/>
          <w:sz w:val="28"/>
          <w:szCs w:val="28"/>
        </w:rPr>
        <w:t>сош</w:t>
      </w:r>
      <w:proofErr w:type="spellEnd"/>
      <w:r>
        <w:rPr>
          <w:rFonts w:ascii="Times New Roman" w:hAnsi="Times New Roman"/>
          <w:sz w:val="28"/>
          <w:szCs w:val="28"/>
        </w:rPr>
        <w:t>:                99%</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6.Крыловская </w:t>
      </w:r>
      <w:proofErr w:type="spellStart"/>
      <w:r>
        <w:rPr>
          <w:rFonts w:ascii="Times New Roman" w:hAnsi="Times New Roman"/>
          <w:sz w:val="28"/>
          <w:szCs w:val="28"/>
        </w:rPr>
        <w:t>оош</w:t>
      </w:r>
      <w:proofErr w:type="spellEnd"/>
      <w:r>
        <w:rPr>
          <w:rFonts w:ascii="Times New Roman" w:hAnsi="Times New Roman"/>
          <w:sz w:val="28"/>
          <w:szCs w:val="28"/>
        </w:rPr>
        <w:t>:                85,8%</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7.Тацинская </w:t>
      </w:r>
      <w:proofErr w:type="spellStart"/>
      <w:r>
        <w:rPr>
          <w:rFonts w:ascii="Times New Roman" w:hAnsi="Times New Roman"/>
          <w:sz w:val="28"/>
          <w:szCs w:val="28"/>
        </w:rPr>
        <w:t>сош</w:t>
      </w:r>
      <w:proofErr w:type="spellEnd"/>
      <w:r>
        <w:rPr>
          <w:rFonts w:ascii="Times New Roman" w:hAnsi="Times New Roman"/>
          <w:sz w:val="28"/>
          <w:szCs w:val="28"/>
        </w:rPr>
        <w:t xml:space="preserve"> № 3:           84,7%</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8.Скосырская </w:t>
      </w:r>
      <w:proofErr w:type="spellStart"/>
      <w:r>
        <w:rPr>
          <w:rFonts w:ascii="Times New Roman" w:hAnsi="Times New Roman"/>
          <w:sz w:val="28"/>
          <w:szCs w:val="28"/>
        </w:rPr>
        <w:t>сош</w:t>
      </w:r>
      <w:proofErr w:type="spellEnd"/>
      <w:r>
        <w:rPr>
          <w:rFonts w:ascii="Times New Roman" w:hAnsi="Times New Roman"/>
          <w:sz w:val="28"/>
          <w:szCs w:val="28"/>
        </w:rPr>
        <w:t xml:space="preserve"> :               75%</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9.Зазерская </w:t>
      </w:r>
      <w:proofErr w:type="spellStart"/>
      <w:r>
        <w:rPr>
          <w:rFonts w:ascii="Times New Roman" w:hAnsi="Times New Roman"/>
          <w:sz w:val="28"/>
          <w:szCs w:val="28"/>
        </w:rPr>
        <w:t>сош</w:t>
      </w:r>
      <w:proofErr w:type="spellEnd"/>
      <w:r>
        <w:rPr>
          <w:rFonts w:ascii="Times New Roman" w:hAnsi="Times New Roman"/>
          <w:sz w:val="28"/>
          <w:szCs w:val="28"/>
        </w:rPr>
        <w:t>:                    72,7%</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10.Тацинская </w:t>
      </w:r>
      <w:proofErr w:type="spellStart"/>
      <w:r>
        <w:rPr>
          <w:rFonts w:ascii="Times New Roman" w:hAnsi="Times New Roman"/>
          <w:sz w:val="28"/>
          <w:szCs w:val="28"/>
        </w:rPr>
        <w:t>сош</w:t>
      </w:r>
      <w:proofErr w:type="spellEnd"/>
      <w:r>
        <w:rPr>
          <w:rFonts w:ascii="Times New Roman" w:hAnsi="Times New Roman"/>
          <w:sz w:val="28"/>
          <w:szCs w:val="28"/>
        </w:rPr>
        <w:t xml:space="preserve"> № 1:         60,8</w:t>
      </w: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11.Быстрогорская </w:t>
      </w:r>
      <w:proofErr w:type="spellStart"/>
      <w:r>
        <w:rPr>
          <w:rFonts w:ascii="Times New Roman" w:hAnsi="Times New Roman"/>
          <w:sz w:val="28"/>
          <w:szCs w:val="28"/>
        </w:rPr>
        <w:t>сош</w:t>
      </w:r>
      <w:proofErr w:type="spellEnd"/>
      <w:r>
        <w:rPr>
          <w:rFonts w:ascii="Times New Roman" w:hAnsi="Times New Roman"/>
          <w:sz w:val="28"/>
          <w:szCs w:val="28"/>
        </w:rPr>
        <w:t xml:space="preserve"> :        54,2%</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Без двоек выполнили работу обучающиеся </w:t>
      </w:r>
      <w:proofErr w:type="spellStart"/>
      <w:r>
        <w:rPr>
          <w:rFonts w:ascii="Times New Roman" w:hAnsi="Times New Roman"/>
          <w:sz w:val="28"/>
          <w:szCs w:val="28"/>
        </w:rPr>
        <w:t>Быстрогорской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Углегорской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Тацинской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1, </w:t>
      </w:r>
      <w:proofErr w:type="spellStart"/>
      <w:r>
        <w:rPr>
          <w:rFonts w:ascii="Times New Roman" w:hAnsi="Times New Roman"/>
          <w:sz w:val="28"/>
          <w:szCs w:val="28"/>
        </w:rPr>
        <w:t>Тацинской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3, Ермаковской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Суховской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Качалинской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Крюковской </w:t>
      </w:r>
      <w:proofErr w:type="spellStart"/>
      <w:r>
        <w:rPr>
          <w:rFonts w:ascii="Times New Roman" w:hAnsi="Times New Roman"/>
          <w:sz w:val="28"/>
          <w:szCs w:val="28"/>
        </w:rPr>
        <w:t>сош</w:t>
      </w:r>
      <w:proofErr w:type="spellEnd"/>
      <w:r>
        <w:rPr>
          <w:rFonts w:ascii="Times New Roman" w:hAnsi="Times New Roman"/>
          <w:sz w:val="28"/>
          <w:szCs w:val="28"/>
        </w:rPr>
        <w:t xml:space="preserve">,  </w:t>
      </w:r>
      <w:proofErr w:type="spellStart"/>
      <w:r>
        <w:rPr>
          <w:rFonts w:ascii="Times New Roman" w:hAnsi="Times New Roman"/>
          <w:sz w:val="28"/>
          <w:szCs w:val="28"/>
        </w:rPr>
        <w:t>Луговской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Масловской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Новороссошанской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Верхнекольцовской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Исаевской</w:t>
      </w:r>
      <w:proofErr w:type="spellEnd"/>
      <w:r>
        <w:rPr>
          <w:rFonts w:ascii="Times New Roman" w:hAnsi="Times New Roman"/>
          <w:sz w:val="28"/>
          <w:szCs w:val="28"/>
        </w:rPr>
        <w:t xml:space="preserve"> </w:t>
      </w:r>
      <w:proofErr w:type="spellStart"/>
      <w:r>
        <w:rPr>
          <w:rFonts w:ascii="Times New Roman" w:hAnsi="Times New Roman"/>
          <w:sz w:val="28"/>
          <w:szCs w:val="28"/>
        </w:rPr>
        <w:t>оош,Крыловской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w:t>
      </w:r>
      <w:proofErr w:type="spellStart"/>
      <w:r>
        <w:rPr>
          <w:rFonts w:ascii="Times New Roman" w:hAnsi="Times New Roman"/>
          <w:sz w:val="28"/>
          <w:szCs w:val="28"/>
        </w:rPr>
        <w:t>Верхнеобливской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r>
        <w:rPr>
          <w:rFonts w:ascii="Times New Roman" w:hAnsi="Times New Roman"/>
          <w:sz w:val="28"/>
          <w:szCs w:val="28"/>
        </w:rPr>
        <w:t xml:space="preserve">Наибольшее количество обучающихся, получивших неудовлетворительные отметки, в </w:t>
      </w:r>
      <w:proofErr w:type="spellStart"/>
      <w:r>
        <w:rPr>
          <w:rFonts w:ascii="Times New Roman" w:hAnsi="Times New Roman"/>
          <w:sz w:val="28"/>
          <w:szCs w:val="28"/>
        </w:rPr>
        <w:t>Ковылкинской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22,2% ,  </w:t>
      </w:r>
      <w:proofErr w:type="spellStart"/>
      <w:r>
        <w:rPr>
          <w:rFonts w:ascii="Times New Roman" w:hAnsi="Times New Roman"/>
          <w:sz w:val="28"/>
          <w:szCs w:val="28"/>
        </w:rPr>
        <w:t>Тацинской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2 – 20%,  </w:t>
      </w:r>
      <w:proofErr w:type="spellStart"/>
      <w:r>
        <w:rPr>
          <w:rFonts w:ascii="Times New Roman" w:hAnsi="Times New Roman"/>
          <w:sz w:val="28"/>
          <w:szCs w:val="28"/>
        </w:rPr>
        <w:t>Жирновской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 19,1%.</w:t>
      </w:r>
    </w:p>
    <w:p w:rsidR="00272682" w:rsidRDefault="00272682" w:rsidP="00272682">
      <w:pPr>
        <w:spacing w:after="0" w:line="240" w:lineRule="auto"/>
        <w:rPr>
          <w:rFonts w:ascii="Times New Roman" w:hAnsi="Times New Roman"/>
          <w:sz w:val="28"/>
          <w:szCs w:val="28"/>
        </w:rPr>
      </w:pPr>
    </w:p>
    <w:p w:rsidR="00272682" w:rsidRDefault="00272682" w:rsidP="00272682">
      <w:pPr>
        <w:spacing w:after="0" w:line="240" w:lineRule="auto"/>
        <w:jc w:val="both"/>
        <w:rPr>
          <w:rFonts w:ascii="Times New Roman" w:hAnsi="Times New Roman"/>
          <w:sz w:val="28"/>
          <w:szCs w:val="28"/>
        </w:rPr>
      </w:pPr>
      <w:r>
        <w:rPr>
          <w:rFonts w:ascii="Times New Roman" w:hAnsi="Times New Roman"/>
          <w:b/>
          <w:sz w:val="28"/>
          <w:szCs w:val="28"/>
        </w:rPr>
        <w:t>Общий вывод.</w:t>
      </w:r>
      <w:r>
        <w:rPr>
          <w:rFonts w:ascii="Times New Roman" w:hAnsi="Times New Roman"/>
          <w:sz w:val="28"/>
          <w:szCs w:val="28"/>
        </w:rPr>
        <w:t xml:space="preserve"> Обучающиеся </w:t>
      </w:r>
      <w:proofErr w:type="spellStart"/>
      <w:r>
        <w:rPr>
          <w:rFonts w:ascii="Times New Roman" w:hAnsi="Times New Roman"/>
          <w:sz w:val="28"/>
          <w:szCs w:val="28"/>
        </w:rPr>
        <w:t>Исаевской</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r>
        <w:rPr>
          <w:rFonts w:ascii="Times New Roman" w:hAnsi="Times New Roman"/>
          <w:sz w:val="28"/>
          <w:szCs w:val="28"/>
        </w:rPr>
        <w:t xml:space="preserve"> получили 75% неудовлетворительных отметок по русскому языку, по биологии  - 25% неудовлетворительных отметок. Обучающиеся </w:t>
      </w:r>
      <w:proofErr w:type="spellStart"/>
      <w:r>
        <w:rPr>
          <w:rFonts w:ascii="Times New Roman" w:hAnsi="Times New Roman"/>
          <w:sz w:val="28"/>
          <w:szCs w:val="28"/>
        </w:rPr>
        <w:t>Ковылкинской</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получили наибольшее количество неудовлетворительных отметок по трем из четырех предметов ВПР: математике, биологии, истории.</w:t>
      </w:r>
    </w:p>
    <w:p w:rsidR="00272682" w:rsidRDefault="00272682" w:rsidP="00272682">
      <w:pPr>
        <w:spacing w:after="0" w:line="240" w:lineRule="auto"/>
        <w:jc w:val="both"/>
        <w:rPr>
          <w:rFonts w:ascii="Times New Roman" w:hAnsi="Times New Roman"/>
          <w:sz w:val="28"/>
          <w:szCs w:val="28"/>
        </w:rPr>
      </w:pPr>
    </w:p>
    <w:p w:rsidR="00272682" w:rsidRDefault="00272682" w:rsidP="00272682">
      <w:pPr>
        <w:spacing w:after="0" w:line="240" w:lineRule="auto"/>
        <w:jc w:val="both"/>
        <w:rPr>
          <w:rFonts w:ascii="Times New Roman" w:hAnsi="Times New Roman"/>
          <w:sz w:val="28"/>
          <w:szCs w:val="28"/>
        </w:rPr>
      </w:pPr>
      <w:r>
        <w:rPr>
          <w:rFonts w:ascii="Times New Roman" w:hAnsi="Times New Roman"/>
          <w:sz w:val="28"/>
          <w:szCs w:val="28"/>
        </w:rPr>
        <w:t>25.07.2017г.    Ведущий специалист                            В.И. Маркина</w:t>
      </w:r>
    </w:p>
    <w:p w:rsidR="00272682" w:rsidRDefault="00272682" w:rsidP="00272682">
      <w:pPr>
        <w:spacing w:after="0" w:line="240" w:lineRule="auto"/>
        <w:jc w:val="both"/>
        <w:rPr>
          <w:rFonts w:ascii="Times New Roman" w:hAnsi="Times New Roman"/>
          <w:sz w:val="28"/>
          <w:szCs w:val="28"/>
        </w:rPr>
      </w:pPr>
    </w:p>
    <w:p w:rsidR="00272682" w:rsidRDefault="00272682" w:rsidP="00272682">
      <w:pPr>
        <w:spacing w:after="0" w:line="240" w:lineRule="auto"/>
        <w:rPr>
          <w:rFonts w:ascii="Times New Roman" w:hAnsi="Times New Roman"/>
          <w:sz w:val="28"/>
          <w:szCs w:val="28"/>
        </w:rPr>
      </w:pPr>
    </w:p>
    <w:p w:rsidR="00272682" w:rsidRDefault="00272682" w:rsidP="00272682">
      <w:pPr>
        <w:jc w:val="center"/>
        <w:rPr>
          <w:rFonts w:ascii="Times New Roman" w:hAnsi="Times New Roman"/>
          <w:b/>
          <w:sz w:val="28"/>
          <w:szCs w:val="28"/>
        </w:rPr>
      </w:pPr>
    </w:p>
    <w:p w:rsidR="00865322" w:rsidRPr="00865322" w:rsidRDefault="00865322" w:rsidP="00865322">
      <w:pPr>
        <w:tabs>
          <w:tab w:val="left" w:pos="1740"/>
        </w:tabs>
        <w:jc w:val="center"/>
        <w:rPr>
          <w:rFonts w:ascii="Times New Roman" w:hAnsi="Times New Roman"/>
          <w:b/>
          <w:sz w:val="28"/>
          <w:szCs w:val="28"/>
        </w:rPr>
      </w:pPr>
      <w:r w:rsidRPr="00865322">
        <w:rPr>
          <w:rFonts w:ascii="Times New Roman" w:hAnsi="Times New Roman"/>
          <w:b/>
          <w:sz w:val="28"/>
          <w:szCs w:val="28"/>
        </w:rPr>
        <w:lastRenderedPageBreak/>
        <w:t>Справка</w:t>
      </w:r>
    </w:p>
    <w:p w:rsidR="00865322" w:rsidRPr="00865322" w:rsidRDefault="00865322" w:rsidP="00865322">
      <w:pPr>
        <w:tabs>
          <w:tab w:val="left" w:pos="1740"/>
        </w:tabs>
        <w:jc w:val="center"/>
        <w:rPr>
          <w:rFonts w:ascii="Times New Roman" w:hAnsi="Times New Roman"/>
          <w:b/>
          <w:sz w:val="28"/>
          <w:szCs w:val="28"/>
        </w:rPr>
      </w:pPr>
      <w:r w:rsidRPr="00865322">
        <w:rPr>
          <w:rFonts w:ascii="Times New Roman" w:hAnsi="Times New Roman"/>
          <w:b/>
          <w:sz w:val="28"/>
          <w:szCs w:val="28"/>
        </w:rPr>
        <w:t>О результатах  ВПР в 11 классах Тацинского района за 2017 год</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 xml:space="preserve"> Обучающиеся 11 классов участвовали в ВПР по желанию. Так обучающиеся 11 класса </w:t>
      </w:r>
      <w:proofErr w:type="spellStart"/>
      <w:r w:rsidRPr="00865322">
        <w:rPr>
          <w:rFonts w:ascii="Times New Roman" w:hAnsi="Times New Roman"/>
          <w:sz w:val="28"/>
          <w:szCs w:val="28"/>
        </w:rPr>
        <w:t>Зазерской</w:t>
      </w:r>
      <w:proofErr w:type="spellEnd"/>
      <w:r w:rsidRPr="00865322">
        <w:rPr>
          <w:rFonts w:ascii="Times New Roman" w:hAnsi="Times New Roman"/>
          <w:sz w:val="28"/>
          <w:szCs w:val="28"/>
        </w:rPr>
        <w:t xml:space="preserve"> </w:t>
      </w:r>
      <w:proofErr w:type="spellStart"/>
      <w:r w:rsidRPr="00865322">
        <w:rPr>
          <w:rFonts w:ascii="Times New Roman" w:hAnsi="Times New Roman"/>
          <w:sz w:val="28"/>
          <w:szCs w:val="28"/>
        </w:rPr>
        <w:t>сош</w:t>
      </w:r>
      <w:proofErr w:type="spellEnd"/>
      <w:r w:rsidRPr="00865322">
        <w:rPr>
          <w:rFonts w:ascii="Times New Roman" w:hAnsi="Times New Roman"/>
          <w:sz w:val="28"/>
          <w:szCs w:val="28"/>
        </w:rPr>
        <w:t xml:space="preserve"> в количестве  4-х человек  приняли участие в ВПР по физике и истории, А обучающиеся Скосырской </w:t>
      </w:r>
      <w:proofErr w:type="spellStart"/>
      <w:r w:rsidRPr="00865322">
        <w:rPr>
          <w:rFonts w:ascii="Times New Roman" w:hAnsi="Times New Roman"/>
          <w:sz w:val="28"/>
          <w:szCs w:val="28"/>
        </w:rPr>
        <w:t>сош</w:t>
      </w:r>
      <w:proofErr w:type="spellEnd"/>
      <w:r w:rsidRPr="00865322">
        <w:rPr>
          <w:rFonts w:ascii="Times New Roman" w:hAnsi="Times New Roman"/>
          <w:sz w:val="28"/>
          <w:szCs w:val="28"/>
        </w:rPr>
        <w:t xml:space="preserve"> в количестве 5 человек и обучающиеся Крюковской </w:t>
      </w:r>
      <w:proofErr w:type="spellStart"/>
      <w:r w:rsidRPr="00865322">
        <w:rPr>
          <w:rFonts w:ascii="Times New Roman" w:hAnsi="Times New Roman"/>
          <w:sz w:val="28"/>
          <w:szCs w:val="28"/>
        </w:rPr>
        <w:t>сош</w:t>
      </w:r>
      <w:proofErr w:type="spellEnd"/>
      <w:r w:rsidRPr="00865322">
        <w:rPr>
          <w:rFonts w:ascii="Times New Roman" w:hAnsi="Times New Roman"/>
          <w:sz w:val="28"/>
          <w:szCs w:val="28"/>
        </w:rPr>
        <w:t xml:space="preserve"> в количестве 5 человек приняли участие в ВПР по географии.</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 xml:space="preserve">Результаты следующие. </w:t>
      </w:r>
      <w:r w:rsidRPr="00865322">
        <w:rPr>
          <w:rFonts w:ascii="Times New Roman" w:hAnsi="Times New Roman"/>
          <w:b/>
          <w:sz w:val="28"/>
          <w:szCs w:val="28"/>
        </w:rPr>
        <w:t xml:space="preserve">Физика. </w:t>
      </w:r>
      <w:proofErr w:type="spellStart"/>
      <w:r w:rsidRPr="00865322">
        <w:rPr>
          <w:rFonts w:ascii="Times New Roman" w:hAnsi="Times New Roman"/>
          <w:b/>
          <w:sz w:val="28"/>
          <w:szCs w:val="28"/>
        </w:rPr>
        <w:t>Зазерская</w:t>
      </w:r>
      <w:proofErr w:type="spellEnd"/>
      <w:r w:rsidRPr="00865322">
        <w:rPr>
          <w:rFonts w:ascii="Times New Roman" w:hAnsi="Times New Roman"/>
          <w:b/>
          <w:sz w:val="28"/>
          <w:szCs w:val="28"/>
        </w:rPr>
        <w:t xml:space="preserve"> </w:t>
      </w:r>
      <w:proofErr w:type="spellStart"/>
      <w:r w:rsidRPr="00865322">
        <w:rPr>
          <w:rFonts w:ascii="Times New Roman" w:hAnsi="Times New Roman"/>
          <w:b/>
          <w:sz w:val="28"/>
          <w:szCs w:val="28"/>
        </w:rPr>
        <w:t>сош</w:t>
      </w:r>
      <w:proofErr w:type="spellEnd"/>
      <w:r w:rsidRPr="00865322">
        <w:rPr>
          <w:rFonts w:ascii="Times New Roman" w:hAnsi="Times New Roman"/>
          <w:sz w:val="28"/>
          <w:szCs w:val="28"/>
        </w:rPr>
        <w:t>. Выполняли работу 4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Получили отметки по ВПР:     Годовые отметки:</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 xml:space="preserve">«5» - 0 чел.                                  «5» -1 чел.        </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«4» - 2 чел.                                  «4» - 1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«3» - 2 чел.                                  «3» - 2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Таким образом, обучающиеся, в основном, подтвердили свои годовые отметки.</w:t>
      </w:r>
    </w:p>
    <w:p w:rsidR="00865322" w:rsidRPr="00865322" w:rsidRDefault="00865322" w:rsidP="00865322">
      <w:pPr>
        <w:tabs>
          <w:tab w:val="left" w:pos="1740"/>
        </w:tabs>
        <w:jc w:val="center"/>
        <w:rPr>
          <w:rFonts w:ascii="Times New Roman" w:hAnsi="Times New Roman"/>
          <w:sz w:val="28"/>
          <w:szCs w:val="28"/>
        </w:rPr>
      </w:pP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b/>
          <w:sz w:val="28"/>
          <w:szCs w:val="28"/>
        </w:rPr>
        <w:t xml:space="preserve">История. </w:t>
      </w:r>
      <w:proofErr w:type="spellStart"/>
      <w:r w:rsidRPr="00865322">
        <w:rPr>
          <w:rFonts w:ascii="Times New Roman" w:hAnsi="Times New Roman"/>
          <w:b/>
          <w:sz w:val="28"/>
          <w:szCs w:val="28"/>
        </w:rPr>
        <w:t>Зазерская</w:t>
      </w:r>
      <w:proofErr w:type="spellEnd"/>
      <w:r w:rsidRPr="00865322">
        <w:rPr>
          <w:rFonts w:ascii="Times New Roman" w:hAnsi="Times New Roman"/>
          <w:b/>
          <w:sz w:val="28"/>
          <w:szCs w:val="28"/>
        </w:rPr>
        <w:t xml:space="preserve"> </w:t>
      </w:r>
      <w:proofErr w:type="spellStart"/>
      <w:r w:rsidRPr="00865322">
        <w:rPr>
          <w:rFonts w:ascii="Times New Roman" w:hAnsi="Times New Roman"/>
          <w:b/>
          <w:sz w:val="28"/>
          <w:szCs w:val="28"/>
        </w:rPr>
        <w:t>сош</w:t>
      </w:r>
      <w:proofErr w:type="spellEnd"/>
      <w:r w:rsidRPr="00865322">
        <w:rPr>
          <w:rFonts w:ascii="Times New Roman" w:hAnsi="Times New Roman"/>
          <w:sz w:val="28"/>
          <w:szCs w:val="28"/>
        </w:rPr>
        <w:t>. Выполняли работу 4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Получили отметки по ВПР:     Годовые отметки:</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 xml:space="preserve">«5» - 0 чел.                                  «5» -1 чел.        </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«4» - 1 чел.                                  «4» - 1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«3» - 3 чел.                                  «3» - 2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Результаты ВПР несколько ниже результатов учебного года.</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b/>
          <w:sz w:val="28"/>
          <w:szCs w:val="28"/>
        </w:rPr>
        <w:t xml:space="preserve">География. Скосырская </w:t>
      </w:r>
      <w:proofErr w:type="spellStart"/>
      <w:r w:rsidRPr="00865322">
        <w:rPr>
          <w:rFonts w:ascii="Times New Roman" w:hAnsi="Times New Roman"/>
          <w:b/>
          <w:sz w:val="28"/>
          <w:szCs w:val="28"/>
        </w:rPr>
        <w:t>сош</w:t>
      </w:r>
      <w:proofErr w:type="spellEnd"/>
      <w:r w:rsidRPr="00865322">
        <w:rPr>
          <w:rFonts w:ascii="Times New Roman" w:hAnsi="Times New Roman"/>
          <w:sz w:val="28"/>
          <w:szCs w:val="28"/>
        </w:rPr>
        <w:t>. Выполняли работу 5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Получили отметки по ВПР:     Годовые отметки:</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 xml:space="preserve">«5» - 0 чел.                                  «5» -0 чел.        </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«4» - 3 чел.                                  «4» - 4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«3» - 2 чел.                                  «3» - 1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Результаты ВПР несколько ниже результатов учебного года.</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b/>
          <w:sz w:val="28"/>
          <w:szCs w:val="28"/>
        </w:rPr>
        <w:lastRenderedPageBreak/>
        <w:t xml:space="preserve">География. Крюковская </w:t>
      </w:r>
      <w:proofErr w:type="spellStart"/>
      <w:r w:rsidRPr="00865322">
        <w:rPr>
          <w:rFonts w:ascii="Times New Roman" w:hAnsi="Times New Roman"/>
          <w:b/>
          <w:sz w:val="28"/>
          <w:szCs w:val="28"/>
        </w:rPr>
        <w:t>сош</w:t>
      </w:r>
      <w:proofErr w:type="spellEnd"/>
      <w:r w:rsidRPr="00865322">
        <w:rPr>
          <w:rFonts w:ascii="Times New Roman" w:hAnsi="Times New Roman"/>
          <w:sz w:val="28"/>
          <w:szCs w:val="28"/>
        </w:rPr>
        <w:t>. Выполняли работу 5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Получили отметки по ВПР:     Годовые отметки:</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 xml:space="preserve">«5» - 5 чел.                                  «5» -5 чел.        </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«4» - 0 чел.                                  «4» - 0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«3» - 0 чел.                                  «3» - 0 чел.</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sz w:val="28"/>
          <w:szCs w:val="28"/>
        </w:rPr>
        <w:t>Обучающиеся подтвердили свои годовые отметки.</w:t>
      </w:r>
    </w:p>
    <w:p w:rsidR="00865322" w:rsidRPr="00865322" w:rsidRDefault="00865322" w:rsidP="00865322">
      <w:pPr>
        <w:tabs>
          <w:tab w:val="left" w:pos="1740"/>
        </w:tabs>
        <w:rPr>
          <w:rFonts w:ascii="Times New Roman" w:hAnsi="Times New Roman"/>
          <w:sz w:val="28"/>
          <w:szCs w:val="28"/>
        </w:rPr>
      </w:pPr>
      <w:r w:rsidRPr="00865322">
        <w:rPr>
          <w:rFonts w:ascii="Times New Roman" w:hAnsi="Times New Roman"/>
          <w:b/>
          <w:sz w:val="28"/>
          <w:szCs w:val="28"/>
        </w:rPr>
        <w:t>Выводы и рекомендации.</w:t>
      </w:r>
      <w:r w:rsidRPr="00865322">
        <w:rPr>
          <w:rFonts w:ascii="Times New Roman" w:hAnsi="Times New Roman"/>
          <w:sz w:val="28"/>
          <w:szCs w:val="28"/>
        </w:rPr>
        <w:t xml:space="preserve"> </w:t>
      </w:r>
    </w:p>
    <w:p w:rsidR="00865322" w:rsidRPr="00865322" w:rsidRDefault="00865322" w:rsidP="00865322">
      <w:pPr>
        <w:tabs>
          <w:tab w:val="left" w:pos="1740"/>
        </w:tabs>
        <w:jc w:val="both"/>
        <w:rPr>
          <w:rFonts w:ascii="Times New Roman" w:hAnsi="Times New Roman"/>
          <w:sz w:val="28"/>
          <w:szCs w:val="28"/>
        </w:rPr>
      </w:pPr>
      <w:r w:rsidRPr="00865322">
        <w:rPr>
          <w:rFonts w:ascii="Times New Roman" w:hAnsi="Times New Roman"/>
          <w:sz w:val="28"/>
          <w:szCs w:val="28"/>
        </w:rPr>
        <w:tab/>
        <w:t>ВПР в 11-х классах проводились  в режиме апробации. Результаты выполнения ВПР могут быть полезны родителям для определения образовательной траектории своих детей. Они могут быть использованы для оценки уровня подготовки обучающихся по итогам окончания последнего этапа обучения, для совершенствования преподавания учебных предметов в школах. При этом следует учесть, что решение о выставлении отметок принимается на уровне школы. Результаты ВПР не должны учитываться при выставлении итоговых отметок обучающимся или при выдаче аттестата о среднем общем образовании. Рекомендации: администрациям средних общеобразовательных учреждений проводить разъяснительную работу среди обучающихся 11 классов об участии во Всероссийских проверочных работах в 2017-2018 учебном году.</w:t>
      </w:r>
    </w:p>
    <w:p w:rsidR="00865322" w:rsidRPr="00865322" w:rsidRDefault="00865322" w:rsidP="00865322">
      <w:pPr>
        <w:tabs>
          <w:tab w:val="left" w:pos="1740"/>
        </w:tabs>
        <w:jc w:val="both"/>
        <w:rPr>
          <w:rFonts w:ascii="Times New Roman" w:hAnsi="Times New Roman"/>
          <w:sz w:val="28"/>
          <w:szCs w:val="28"/>
        </w:rPr>
      </w:pPr>
    </w:p>
    <w:p w:rsidR="00865322" w:rsidRPr="00865322" w:rsidRDefault="00865322" w:rsidP="00865322">
      <w:pPr>
        <w:tabs>
          <w:tab w:val="left" w:pos="1740"/>
        </w:tabs>
        <w:jc w:val="both"/>
        <w:rPr>
          <w:rFonts w:ascii="Times New Roman" w:hAnsi="Times New Roman"/>
          <w:sz w:val="28"/>
          <w:szCs w:val="28"/>
        </w:rPr>
      </w:pPr>
      <w:r w:rsidRPr="00865322">
        <w:rPr>
          <w:rFonts w:ascii="Times New Roman" w:hAnsi="Times New Roman"/>
          <w:sz w:val="28"/>
          <w:szCs w:val="28"/>
        </w:rPr>
        <w:t>Ведущий специалист                                                      В.И. Маркина</w:t>
      </w:r>
    </w:p>
    <w:p w:rsidR="00865322" w:rsidRPr="00865322" w:rsidRDefault="00865322" w:rsidP="00865322">
      <w:pPr>
        <w:tabs>
          <w:tab w:val="left" w:pos="1740"/>
        </w:tabs>
        <w:rPr>
          <w:rFonts w:ascii="Times New Roman" w:hAnsi="Times New Roman"/>
          <w:sz w:val="28"/>
          <w:szCs w:val="28"/>
        </w:rPr>
      </w:pPr>
    </w:p>
    <w:p w:rsidR="00865322" w:rsidRPr="00865322" w:rsidRDefault="00865322" w:rsidP="00865322">
      <w:pPr>
        <w:tabs>
          <w:tab w:val="left" w:pos="1740"/>
        </w:tabs>
        <w:rPr>
          <w:rFonts w:ascii="Times New Roman" w:hAnsi="Times New Roman"/>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rPr>
          <w:sz w:val="28"/>
          <w:szCs w:val="28"/>
        </w:rPr>
      </w:pPr>
    </w:p>
    <w:p w:rsidR="00272682" w:rsidRDefault="00272682" w:rsidP="00272682">
      <w:pPr>
        <w:jc w:val="center"/>
        <w:rPr>
          <w:rFonts w:ascii="Times New Roman" w:hAnsi="Times New Roman"/>
          <w:b/>
          <w:sz w:val="28"/>
          <w:szCs w:val="28"/>
        </w:rPr>
      </w:pPr>
    </w:p>
    <w:p w:rsidR="00272682" w:rsidRDefault="00272682" w:rsidP="00272682">
      <w:pPr>
        <w:jc w:val="center"/>
        <w:rPr>
          <w:rFonts w:ascii="Times New Roman" w:hAnsi="Times New Roman"/>
          <w:b/>
          <w:sz w:val="28"/>
          <w:szCs w:val="28"/>
        </w:rPr>
      </w:pPr>
    </w:p>
    <w:p w:rsidR="00272682" w:rsidRDefault="00272682" w:rsidP="00272682">
      <w:pPr>
        <w:rPr>
          <w:sz w:val="28"/>
          <w:szCs w:val="28"/>
        </w:rPr>
      </w:pPr>
    </w:p>
    <w:p w:rsidR="00BA5B6C" w:rsidRPr="00BA5B6C" w:rsidRDefault="00BA5B6C" w:rsidP="00BA5B6C">
      <w:pPr>
        <w:jc w:val="center"/>
        <w:rPr>
          <w:rFonts w:ascii="Times New Roman" w:hAnsi="Times New Roman"/>
          <w:b/>
          <w:sz w:val="28"/>
          <w:szCs w:val="28"/>
        </w:rPr>
      </w:pPr>
      <w:r w:rsidRPr="00BA5B6C">
        <w:rPr>
          <w:rFonts w:ascii="Times New Roman" w:hAnsi="Times New Roman"/>
          <w:b/>
          <w:sz w:val="28"/>
          <w:szCs w:val="28"/>
        </w:rPr>
        <w:lastRenderedPageBreak/>
        <w:t>Справка</w:t>
      </w:r>
    </w:p>
    <w:p w:rsidR="00BA5B6C" w:rsidRPr="00BA5B6C" w:rsidRDefault="00BA5B6C" w:rsidP="00BA5B6C">
      <w:pPr>
        <w:jc w:val="center"/>
        <w:rPr>
          <w:rFonts w:ascii="Times New Roman" w:hAnsi="Times New Roman"/>
          <w:b/>
          <w:sz w:val="28"/>
          <w:szCs w:val="28"/>
        </w:rPr>
      </w:pPr>
      <w:r w:rsidRPr="00BA5B6C">
        <w:rPr>
          <w:rFonts w:ascii="Times New Roman" w:hAnsi="Times New Roman"/>
          <w:b/>
          <w:sz w:val="28"/>
          <w:szCs w:val="28"/>
        </w:rPr>
        <w:t>Результаты ВПР 2017 года по русскому языку в 4 классах</w:t>
      </w:r>
    </w:p>
    <w:p w:rsidR="00BA5B6C" w:rsidRPr="00BA5B6C" w:rsidRDefault="00BA5B6C" w:rsidP="00BA5B6C">
      <w:pPr>
        <w:rPr>
          <w:rFonts w:ascii="Times New Roman" w:hAnsi="Times New Roman"/>
          <w:sz w:val="28"/>
          <w:szCs w:val="28"/>
        </w:rPr>
      </w:pPr>
      <w:r w:rsidRPr="00BA5B6C">
        <w:rPr>
          <w:rFonts w:ascii="Times New Roman" w:hAnsi="Times New Roman"/>
          <w:sz w:val="28"/>
          <w:szCs w:val="28"/>
        </w:rPr>
        <w:t>Всероссийские проверочные работы по русскому языку в 4 классах в Ростовской области выполняли 37847 учащихся, в Тацинском районе – 292 учащихся.  Результаты следующие:</w:t>
      </w:r>
    </w:p>
    <w:p w:rsidR="00BA5B6C" w:rsidRPr="00BA5B6C" w:rsidRDefault="00BA5B6C" w:rsidP="00BA5B6C">
      <w:pPr>
        <w:rPr>
          <w:rFonts w:ascii="Times New Roman" w:hAnsi="Times New Roman"/>
          <w:sz w:val="28"/>
          <w:szCs w:val="28"/>
        </w:rPr>
      </w:pPr>
      <w:r w:rsidRPr="00BA5B6C">
        <w:rPr>
          <w:rFonts w:ascii="Times New Roman" w:hAnsi="Times New Roman"/>
          <w:sz w:val="28"/>
          <w:szCs w:val="28"/>
        </w:rPr>
        <w:t xml:space="preserve">Уровень </w:t>
      </w:r>
      <w:proofErr w:type="spellStart"/>
      <w:r w:rsidRPr="00BA5B6C">
        <w:rPr>
          <w:rFonts w:ascii="Times New Roman" w:hAnsi="Times New Roman"/>
          <w:sz w:val="28"/>
          <w:szCs w:val="28"/>
        </w:rPr>
        <w:t>обученности</w:t>
      </w:r>
      <w:proofErr w:type="spellEnd"/>
      <w:r w:rsidRPr="00BA5B6C">
        <w:rPr>
          <w:rFonts w:ascii="Times New Roman" w:hAnsi="Times New Roman"/>
          <w:sz w:val="28"/>
          <w:szCs w:val="28"/>
        </w:rPr>
        <w:t xml:space="preserve"> учащихся  по России: 96,2%, по Ростовской области: 95,3%, по Тацинскому району: 90,8%.</w:t>
      </w:r>
    </w:p>
    <w:p w:rsidR="00BA5B6C" w:rsidRPr="00BA5B6C" w:rsidRDefault="00BA5B6C" w:rsidP="00BA5B6C">
      <w:pPr>
        <w:rPr>
          <w:rFonts w:ascii="Times New Roman" w:hAnsi="Times New Roman"/>
          <w:sz w:val="28"/>
          <w:szCs w:val="28"/>
        </w:rPr>
      </w:pPr>
      <w:r w:rsidRPr="00BA5B6C">
        <w:rPr>
          <w:rFonts w:ascii="Times New Roman" w:hAnsi="Times New Roman"/>
          <w:sz w:val="28"/>
          <w:szCs w:val="28"/>
        </w:rPr>
        <w:t xml:space="preserve">Качество знаний  по России: 74,5%, по РО: 68,3%, по Тацинскому району: 58,6%.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Качество знаний более 50% показали следующие школы: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1.Новороссошанская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100%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2.Верхнеобливская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80%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3.Тацинская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3:         78,6%</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4. </w:t>
      </w:r>
      <w:proofErr w:type="spellStart"/>
      <w:r w:rsidRPr="00BA5B6C">
        <w:rPr>
          <w:rFonts w:ascii="Times New Roman" w:hAnsi="Times New Roman"/>
          <w:sz w:val="28"/>
          <w:szCs w:val="28"/>
        </w:rPr>
        <w:t>Араканцевская</w:t>
      </w:r>
      <w:proofErr w:type="spellEnd"/>
      <w:r w:rsidRPr="00BA5B6C">
        <w:rPr>
          <w:rFonts w:ascii="Times New Roman" w:hAnsi="Times New Roman"/>
          <w:sz w:val="28"/>
          <w:szCs w:val="28"/>
        </w:rPr>
        <w:t xml:space="preserve"> нош:        75%</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5. </w:t>
      </w:r>
      <w:proofErr w:type="spellStart"/>
      <w:r w:rsidRPr="00BA5B6C">
        <w:rPr>
          <w:rFonts w:ascii="Times New Roman" w:hAnsi="Times New Roman"/>
          <w:sz w:val="28"/>
          <w:szCs w:val="28"/>
        </w:rPr>
        <w:t>Тацинская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1:        72,7%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6. Крыловская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66,7%</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7. </w:t>
      </w:r>
      <w:proofErr w:type="spellStart"/>
      <w:r w:rsidRPr="00BA5B6C">
        <w:rPr>
          <w:rFonts w:ascii="Times New Roman" w:hAnsi="Times New Roman"/>
          <w:sz w:val="28"/>
          <w:szCs w:val="28"/>
        </w:rPr>
        <w:t>Тацинская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         63,9%</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8. </w:t>
      </w:r>
      <w:proofErr w:type="spellStart"/>
      <w:r w:rsidRPr="00BA5B6C">
        <w:rPr>
          <w:rFonts w:ascii="Times New Roman" w:hAnsi="Times New Roman"/>
          <w:sz w:val="28"/>
          <w:szCs w:val="28"/>
        </w:rPr>
        <w:t>Верхнекольцовская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60%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9. Михайловская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57,1%</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10. </w:t>
      </w:r>
      <w:proofErr w:type="spellStart"/>
      <w:r w:rsidRPr="00BA5B6C">
        <w:rPr>
          <w:rFonts w:ascii="Times New Roman" w:hAnsi="Times New Roman"/>
          <w:sz w:val="28"/>
          <w:szCs w:val="28"/>
        </w:rPr>
        <w:t>Углегорская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52,9%      </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Без двоек выполнили работу обучающиеся </w:t>
      </w:r>
      <w:proofErr w:type="spellStart"/>
      <w:r w:rsidRPr="00BA5B6C">
        <w:rPr>
          <w:rFonts w:ascii="Times New Roman" w:hAnsi="Times New Roman"/>
          <w:sz w:val="28"/>
          <w:szCs w:val="28"/>
        </w:rPr>
        <w:t>Тацинской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 </w:t>
      </w:r>
      <w:proofErr w:type="spellStart"/>
      <w:r w:rsidRPr="00BA5B6C">
        <w:rPr>
          <w:rFonts w:ascii="Times New Roman" w:hAnsi="Times New Roman"/>
          <w:sz w:val="28"/>
          <w:szCs w:val="28"/>
        </w:rPr>
        <w:t>Тацинской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3, Ермаковской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Качалинской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Верхнекольцовской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Араканцевской</w:t>
      </w:r>
      <w:proofErr w:type="spellEnd"/>
      <w:r w:rsidRPr="00BA5B6C">
        <w:rPr>
          <w:rFonts w:ascii="Times New Roman" w:hAnsi="Times New Roman"/>
          <w:sz w:val="28"/>
          <w:szCs w:val="28"/>
        </w:rPr>
        <w:t xml:space="preserve"> нош, </w:t>
      </w:r>
      <w:proofErr w:type="spellStart"/>
      <w:r w:rsidRPr="00BA5B6C">
        <w:rPr>
          <w:rFonts w:ascii="Times New Roman" w:hAnsi="Times New Roman"/>
          <w:sz w:val="28"/>
          <w:szCs w:val="28"/>
        </w:rPr>
        <w:t>Новороссошанской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Крыловской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Верхнеобливской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Наибольшее количество обучающихся, получивших неудовлетворительные отметки, в </w:t>
      </w:r>
      <w:proofErr w:type="spellStart"/>
      <w:r w:rsidRPr="00BA5B6C">
        <w:rPr>
          <w:rFonts w:ascii="Times New Roman" w:hAnsi="Times New Roman"/>
          <w:sz w:val="28"/>
          <w:szCs w:val="28"/>
        </w:rPr>
        <w:t>Исаевской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 </w:t>
      </w:r>
      <w:proofErr w:type="spellStart"/>
      <w:r w:rsidRPr="00BA5B6C">
        <w:rPr>
          <w:rFonts w:ascii="Times New Roman" w:hAnsi="Times New Roman"/>
          <w:sz w:val="28"/>
          <w:szCs w:val="28"/>
        </w:rPr>
        <w:t>Зазерской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25%, </w:t>
      </w:r>
      <w:proofErr w:type="spellStart"/>
      <w:r w:rsidRPr="00BA5B6C">
        <w:rPr>
          <w:rFonts w:ascii="Times New Roman" w:hAnsi="Times New Roman"/>
          <w:sz w:val="28"/>
          <w:szCs w:val="28"/>
        </w:rPr>
        <w:t>Углегорской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23,5%, Скосырской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22,2%, Михайловской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21,4%, </w:t>
      </w:r>
      <w:proofErr w:type="spellStart"/>
      <w:r w:rsidRPr="00BA5B6C">
        <w:rPr>
          <w:rFonts w:ascii="Times New Roman" w:hAnsi="Times New Roman"/>
          <w:sz w:val="28"/>
          <w:szCs w:val="28"/>
        </w:rPr>
        <w:t>Суховской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Ковылкинской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20%. </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jc w:val="center"/>
        <w:rPr>
          <w:rFonts w:ascii="Times New Roman" w:hAnsi="Times New Roman"/>
          <w:b/>
          <w:sz w:val="28"/>
          <w:szCs w:val="28"/>
        </w:rPr>
      </w:pPr>
    </w:p>
    <w:p w:rsidR="00BA5B6C" w:rsidRPr="00BA5B6C" w:rsidRDefault="00BA5B6C" w:rsidP="00BA5B6C">
      <w:pPr>
        <w:jc w:val="center"/>
        <w:rPr>
          <w:rFonts w:ascii="Times New Roman" w:hAnsi="Times New Roman"/>
          <w:b/>
          <w:sz w:val="28"/>
          <w:szCs w:val="28"/>
        </w:rPr>
      </w:pPr>
    </w:p>
    <w:p w:rsidR="00BA5B6C" w:rsidRPr="00BA5B6C" w:rsidRDefault="00BA5B6C" w:rsidP="00BA5B6C">
      <w:pPr>
        <w:jc w:val="center"/>
        <w:rPr>
          <w:rFonts w:ascii="Times New Roman" w:hAnsi="Times New Roman"/>
          <w:b/>
          <w:sz w:val="28"/>
          <w:szCs w:val="28"/>
        </w:rPr>
      </w:pPr>
    </w:p>
    <w:p w:rsidR="00BA5B6C" w:rsidRPr="00BA5B6C" w:rsidRDefault="00BA5B6C" w:rsidP="00BA5B6C">
      <w:pPr>
        <w:jc w:val="center"/>
        <w:rPr>
          <w:rFonts w:ascii="Times New Roman" w:hAnsi="Times New Roman"/>
          <w:b/>
          <w:sz w:val="28"/>
          <w:szCs w:val="28"/>
        </w:rPr>
      </w:pPr>
    </w:p>
    <w:p w:rsidR="00BA5B6C" w:rsidRPr="00BA5B6C" w:rsidRDefault="00BA5B6C" w:rsidP="00BA5B6C">
      <w:pPr>
        <w:jc w:val="center"/>
        <w:rPr>
          <w:rFonts w:ascii="Times New Roman" w:hAnsi="Times New Roman"/>
          <w:b/>
          <w:sz w:val="28"/>
          <w:szCs w:val="28"/>
        </w:rPr>
      </w:pPr>
    </w:p>
    <w:p w:rsidR="00BA5B6C" w:rsidRPr="00BA5B6C" w:rsidRDefault="00BA5B6C" w:rsidP="00BA5B6C">
      <w:pPr>
        <w:jc w:val="center"/>
        <w:rPr>
          <w:rFonts w:ascii="Times New Roman" w:hAnsi="Times New Roman"/>
          <w:b/>
          <w:sz w:val="28"/>
          <w:szCs w:val="28"/>
        </w:rPr>
      </w:pPr>
      <w:r w:rsidRPr="00BA5B6C">
        <w:rPr>
          <w:rFonts w:ascii="Times New Roman" w:hAnsi="Times New Roman"/>
          <w:b/>
          <w:sz w:val="28"/>
          <w:szCs w:val="28"/>
        </w:rPr>
        <w:t>Результаты ВПР 2017 года по математике  в 4 классах</w:t>
      </w:r>
    </w:p>
    <w:p w:rsidR="00BA5B6C" w:rsidRPr="00BA5B6C" w:rsidRDefault="00BA5B6C" w:rsidP="00BA5B6C">
      <w:pPr>
        <w:rPr>
          <w:rFonts w:ascii="Times New Roman" w:hAnsi="Times New Roman"/>
          <w:sz w:val="28"/>
          <w:szCs w:val="28"/>
        </w:rPr>
      </w:pPr>
      <w:r w:rsidRPr="00BA5B6C">
        <w:rPr>
          <w:rFonts w:ascii="Times New Roman" w:hAnsi="Times New Roman"/>
          <w:sz w:val="28"/>
          <w:szCs w:val="28"/>
        </w:rPr>
        <w:t>Всероссийские проверочные работы по математике  в 4 классах в Ростовской области выполняли 38031 учащихся, в Тацинском районе – 289 учащихся.  Результаты следующие:</w:t>
      </w:r>
    </w:p>
    <w:p w:rsidR="00BA5B6C" w:rsidRPr="00BA5B6C" w:rsidRDefault="00BA5B6C" w:rsidP="00BA5B6C">
      <w:pPr>
        <w:rPr>
          <w:rFonts w:ascii="Times New Roman" w:hAnsi="Times New Roman"/>
          <w:sz w:val="28"/>
          <w:szCs w:val="28"/>
        </w:rPr>
      </w:pPr>
      <w:r w:rsidRPr="00BA5B6C">
        <w:rPr>
          <w:rFonts w:ascii="Times New Roman" w:hAnsi="Times New Roman"/>
          <w:sz w:val="28"/>
          <w:szCs w:val="28"/>
        </w:rPr>
        <w:t xml:space="preserve">Уровень </w:t>
      </w:r>
      <w:proofErr w:type="spellStart"/>
      <w:r w:rsidRPr="00BA5B6C">
        <w:rPr>
          <w:rFonts w:ascii="Times New Roman" w:hAnsi="Times New Roman"/>
          <w:sz w:val="28"/>
          <w:szCs w:val="28"/>
        </w:rPr>
        <w:t>обученности</w:t>
      </w:r>
      <w:proofErr w:type="spellEnd"/>
      <w:r w:rsidRPr="00BA5B6C">
        <w:rPr>
          <w:rFonts w:ascii="Times New Roman" w:hAnsi="Times New Roman"/>
          <w:sz w:val="28"/>
          <w:szCs w:val="28"/>
        </w:rPr>
        <w:t xml:space="preserve"> учащихся  по России: 97,8%, по Ростовской области: 97,1%, по Тацинскому району: 95,8%.</w:t>
      </w:r>
    </w:p>
    <w:p w:rsidR="00BA5B6C" w:rsidRPr="00BA5B6C" w:rsidRDefault="00BA5B6C" w:rsidP="00BA5B6C">
      <w:pPr>
        <w:rPr>
          <w:rFonts w:ascii="Times New Roman" w:hAnsi="Times New Roman"/>
          <w:sz w:val="28"/>
          <w:szCs w:val="28"/>
        </w:rPr>
      </w:pPr>
      <w:r w:rsidRPr="00BA5B6C">
        <w:rPr>
          <w:rFonts w:ascii="Times New Roman" w:hAnsi="Times New Roman"/>
          <w:sz w:val="28"/>
          <w:szCs w:val="28"/>
        </w:rPr>
        <w:t xml:space="preserve">Качество знаний  по России: 71,5%, по РО: 73,7%, по Тацинскому району: 68,5%.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Качество знаний более 50% показали следующие школы: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1.Новороссошанская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100%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2. </w:t>
      </w:r>
      <w:proofErr w:type="spellStart"/>
      <w:r w:rsidRPr="00BA5B6C">
        <w:rPr>
          <w:rFonts w:ascii="Times New Roman" w:hAnsi="Times New Roman"/>
          <w:sz w:val="28"/>
          <w:szCs w:val="28"/>
        </w:rPr>
        <w:t>Быстрогорская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100%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3. </w:t>
      </w:r>
      <w:proofErr w:type="spellStart"/>
      <w:r w:rsidRPr="00BA5B6C">
        <w:rPr>
          <w:rFonts w:ascii="Times New Roman" w:hAnsi="Times New Roman"/>
          <w:sz w:val="28"/>
          <w:szCs w:val="28"/>
        </w:rPr>
        <w:t>Тацинская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3:        85,7%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4. </w:t>
      </w:r>
      <w:proofErr w:type="spellStart"/>
      <w:r w:rsidRPr="00BA5B6C">
        <w:rPr>
          <w:rFonts w:ascii="Times New Roman" w:hAnsi="Times New Roman"/>
          <w:sz w:val="28"/>
          <w:szCs w:val="28"/>
        </w:rPr>
        <w:t>Качалинская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75%</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5.Верхнекольцовская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75%</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6. </w:t>
      </w:r>
      <w:proofErr w:type="spellStart"/>
      <w:r w:rsidRPr="00BA5B6C">
        <w:rPr>
          <w:rFonts w:ascii="Times New Roman" w:hAnsi="Times New Roman"/>
          <w:sz w:val="28"/>
          <w:szCs w:val="28"/>
        </w:rPr>
        <w:t>Араканцевская</w:t>
      </w:r>
      <w:proofErr w:type="spellEnd"/>
      <w:r w:rsidRPr="00BA5B6C">
        <w:rPr>
          <w:rFonts w:ascii="Times New Roman" w:hAnsi="Times New Roman"/>
          <w:sz w:val="28"/>
          <w:szCs w:val="28"/>
        </w:rPr>
        <w:t xml:space="preserve"> нош:        75%</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7. Михайловская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72,7%</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8. </w:t>
      </w:r>
      <w:proofErr w:type="spellStart"/>
      <w:r w:rsidRPr="00BA5B6C">
        <w:rPr>
          <w:rFonts w:ascii="Times New Roman" w:hAnsi="Times New Roman"/>
          <w:sz w:val="28"/>
          <w:szCs w:val="28"/>
        </w:rPr>
        <w:t>Зазерская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71,4%</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9. </w:t>
      </w:r>
      <w:proofErr w:type="spellStart"/>
      <w:r w:rsidRPr="00BA5B6C">
        <w:rPr>
          <w:rFonts w:ascii="Times New Roman" w:hAnsi="Times New Roman"/>
          <w:sz w:val="28"/>
          <w:szCs w:val="28"/>
        </w:rPr>
        <w:t>Тацинская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1:        67,7%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10.Крыловская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66,7%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11. Скосырская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66,6%</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12.Тацинская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        63,9%</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13.Жирновская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62%</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14.Крюковская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60%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15. </w:t>
      </w:r>
      <w:proofErr w:type="spellStart"/>
      <w:r w:rsidRPr="00BA5B6C">
        <w:rPr>
          <w:rFonts w:ascii="Times New Roman" w:hAnsi="Times New Roman"/>
          <w:sz w:val="28"/>
          <w:szCs w:val="28"/>
        </w:rPr>
        <w:t>Верхнеобливская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60%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      </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Без двоек выполнили работу обучающиеся </w:t>
      </w:r>
      <w:proofErr w:type="spellStart"/>
      <w:r w:rsidRPr="00BA5B6C">
        <w:rPr>
          <w:rFonts w:ascii="Times New Roman" w:hAnsi="Times New Roman"/>
          <w:sz w:val="28"/>
          <w:szCs w:val="28"/>
        </w:rPr>
        <w:t>Быстрогорской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Тацинской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3, Михайловской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Скосырской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Ермаковской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Зазерской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Качалинской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Крюковской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Верхнекольцовской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Араканцевской</w:t>
      </w:r>
      <w:proofErr w:type="spellEnd"/>
      <w:r w:rsidRPr="00BA5B6C">
        <w:rPr>
          <w:rFonts w:ascii="Times New Roman" w:hAnsi="Times New Roman"/>
          <w:sz w:val="28"/>
          <w:szCs w:val="28"/>
        </w:rPr>
        <w:t xml:space="preserve"> нош, </w:t>
      </w:r>
      <w:proofErr w:type="spellStart"/>
      <w:r w:rsidRPr="00BA5B6C">
        <w:rPr>
          <w:rFonts w:ascii="Times New Roman" w:hAnsi="Times New Roman"/>
          <w:sz w:val="28"/>
          <w:szCs w:val="28"/>
        </w:rPr>
        <w:t>Новороссошанской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Крыловской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Верхнеобливской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Наибольшее количество обучающихся, получивших неудовлетворительные отметки, в </w:t>
      </w:r>
      <w:proofErr w:type="spellStart"/>
      <w:r w:rsidRPr="00BA5B6C">
        <w:rPr>
          <w:rFonts w:ascii="Times New Roman" w:hAnsi="Times New Roman"/>
          <w:sz w:val="28"/>
          <w:szCs w:val="28"/>
        </w:rPr>
        <w:t>Суховской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-30%, </w:t>
      </w:r>
      <w:proofErr w:type="spellStart"/>
      <w:r w:rsidRPr="00BA5B6C">
        <w:rPr>
          <w:rFonts w:ascii="Times New Roman" w:hAnsi="Times New Roman"/>
          <w:sz w:val="28"/>
          <w:szCs w:val="28"/>
        </w:rPr>
        <w:t>Исаевской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 25% ,  </w:t>
      </w:r>
      <w:proofErr w:type="spellStart"/>
      <w:r w:rsidRPr="00BA5B6C">
        <w:rPr>
          <w:rFonts w:ascii="Times New Roman" w:hAnsi="Times New Roman"/>
          <w:sz w:val="28"/>
          <w:szCs w:val="28"/>
        </w:rPr>
        <w:t>Ковылкинской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20%, </w:t>
      </w:r>
      <w:proofErr w:type="spellStart"/>
      <w:r w:rsidRPr="00BA5B6C">
        <w:rPr>
          <w:rFonts w:ascii="Times New Roman" w:hAnsi="Times New Roman"/>
          <w:sz w:val="28"/>
          <w:szCs w:val="28"/>
        </w:rPr>
        <w:t>Углегорской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16,7%. </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jc w:val="center"/>
        <w:rPr>
          <w:rFonts w:ascii="Times New Roman" w:hAnsi="Times New Roman"/>
          <w:b/>
          <w:sz w:val="28"/>
          <w:szCs w:val="28"/>
        </w:rPr>
      </w:pPr>
    </w:p>
    <w:p w:rsidR="00BA5B6C" w:rsidRPr="00BA5B6C" w:rsidRDefault="00BA5B6C" w:rsidP="00BA5B6C">
      <w:pPr>
        <w:jc w:val="center"/>
        <w:rPr>
          <w:rFonts w:ascii="Times New Roman" w:hAnsi="Times New Roman"/>
          <w:b/>
          <w:sz w:val="28"/>
          <w:szCs w:val="28"/>
        </w:rPr>
      </w:pPr>
    </w:p>
    <w:p w:rsidR="00BA5B6C" w:rsidRPr="00BA5B6C" w:rsidRDefault="00BA5B6C" w:rsidP="00BA5B6C">
      <w:pPr>
        <w:jc w:val="center"/>
        <w:rPr>
          <w:rFonts w:ascii="Times New Roman" w:hAnsi="Times New Roman"/>
          <w:b/>
          <w:sz w:val="28"/>
          <w:szCs w:val="28"/>
        </w:rPr>
      </w:pPr>
    </w:p>
    <w:p w:rsidR="00BA5B6C" w:rsidRPr="00BA5B6C" w:rsidRDefault="00BA5B6C" w:rsidP="00BA5B6C">
      <w:pPr>
        <w:jc w:val="center"/>
        <w:rPr>
          <w:rFonts w:ascii="Times New Roman" w:hAnsi="Times New Roman"/>
          <w:b/>
          <w:sz w:val="28"/>
          <w:szCs w:val="28"/>
        </w:rPr>
      </w:pPr>
      <w:r w:rsidRPr="00BA5B6C">
        <w:rPr>
          <w:rFonts w:ascii="Times New Roman" w:hAnsi="Times New Roman"/>
          <w:b/>
          <w:sz w:val="28"/>
          <w:szCs w:val="28"/>
        </w:rPr>
        <w:t>Результаты ВПР 2017 года по окружающему миру  в 4 классах</w:t>
      </w:r>
    </w:p>
    <w:p w:rsidR="00BA5B6C" w:rsidRPr="00BA5B6C" w:rsidRDefault="00BA5B6C" w:rsidP="00BA5B6C">
      <w:pPr>
        <w:rPr>
          <w:rFonts w:ascii="Times New Roman" w:hAnsi="Times New Roman"/>
          <w:sz w:val="28"/>
          <w:szCs w:val="28"/>
        </w:rPr>
      </w:pPr>
      <w:r w:rsidRPr="00BA5B6C">
        <w:rPr>
          <w:rFonts w:ascii="Times New Roman" w:hAnsi="Times New Roman"/>
          <w:sz w:val="28"/>
          <w:szCs w:val="28"/>
        </w:rPr>
        <w:t>Всероссийские проверочные работы по окружающему миру  в 4 классах в Ростовской области выполняли 37745 учащихся, в Тацинском районе – 287 учащихся.  Результаты следующие:</w:t>
      </w:r>
    </w:p>
    <w:p w:rsidR="00BA5B6C" w:rsidRPr="00BA5B6C" w:rsidRDefault="00BA5B6C" w:rsidP="00BA5B6C">
      <w:pPr>
        <w:rPr>
          <w:rFonts w:ascii="Times New Roman" w:hAnsi="Times New Roman"/>
          <w:sz w:val="28"/>
          <w:szCs w:val="28"/>
        </w:rPr>
      </w:pPr>
      <w:r w:rsidRPr="00BA5B6C">
        <w:rPr>
          <w:rFonts w:ascii="Times New Roman" w:hAnsi="Times New Roman"/>
          <w:sz w:val="28"/>
          <w:szCs w:val="28"/>
        </w:rPr>
        <w:t xml:space="preserve">Уровень </w:t>
      </w:r>
      <w:proofErr w:type="spellStart"/>
      <w:r w:rsidRPr="00BA5B6C">
        <w:rPr>
          <w:rFonts w:ascii="Times New Roman" w:hAnsi="Times New Roman"/>
          <w:sz w:val="28"/>
          <w:szCs w:val="28"/>
        </w:rPr>
        <w:t>обученности</w:t>
      </w:r>
      <w:proofErr w:type="spellEnd"/>
      <w:r w:rsidRPr="00BA5B6C">
        <w:rPr>
          <w:rFonts w:ascii="Times New Roman" w:hAnsi="Times New Roman"/>
          <w:sz w:val="28"/>
          <w:szCs w:val="28"/>
        </w:rPr>
        <w:t xml:space="preserve"> учащихся  по России: 99,1%, по Ростовской области: 98,7%, по Тацинскому району: 98,3%.</w:t>
      </w:r>
    </w:p>
    <w:p w:rsidR="00BA5B6C" w:rsidRPr="00BA5B6C" w:rsidRDefault="00BA5B6C" w:rsidP="00BA5B6C">
      <w:pPr>
        <w:rPr>
          <w:rFonts w:ascii="Times New Roman" w:hAnsi="Times New Roman"/>
          <w:sz w:val="28"/>
          <w:szCs w:val="28"/>
        </w:rPr>
      </w:pPr>
      <w:r w:rsidRPr="00BA5B6C">
        <w:rPr>
          <w:rFonts w:ascii="Times New Roman" w:hAnsi="Times New Roman"/>
          <w:sz w:val="28"/>
          <w:szCs w:val="28"/>
        </w:rPr>
        <w:t xml:space="preserve">Качество знаний  по России: 74,9%, по РО: 71,8%, по Тацинскому району: 65,8%.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Качество знаний более 50% показали следующие школы: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1.Новороссошанская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100%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2. Крыловская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83,3%</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3. </w:t>
      </w:r>
      <w:proofErr w:type="spellStart"/>
      <w:r w:rsidRPr="00BA5B6C">
        <w:rPr>
          <w:rFonts w:ascii="Times New Roman" w:hAnsi="Times New Roman"/>
          <w:sz w:val="28"/>
          <w:szCs w:val="28"/>
        </w:rPr>
        <w:t>Быстрогорская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80%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4. </w:t>
      </w:r>
      <w:proofErr w:type="spellStart"/>
      <w:r w:rsidRPr="00BA5B6C">
        <w:rPr>
          <w:rFonts w:ascii="Times New Roman" w:hAnsi="Times New Roman"/>
          <w:sz w:val="28"/>
          <w:szCs w:val="28"/>
        </w:rPr>
        <w:t>Верхнекольцовская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80%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5.Тацинская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3:          78,5%</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6. </w:t>
      </w:r>
      <w:proofErr w:type="spellStart"/>
      <w:r w:rsidRPr="00BA5B6C">
        <w:rPr>
          <w:rFonts w:ascii="Times New Roman" w:hAnsi="Times New Roman"/>
          <w:sz w:val="28"/>
          <w:szCs w:val="28"/>
        </w:rPr>
        <w:t>Араканцевская</w:t>
      </w:r>
      <w:proofErr w:type="spellEnd"/>
      <w:r w:rsidRPr="00BA5B6C">
        <w:rPr>
          <w:rFonts w:ascii="Times New Roman" w:hAnsi="Times New Roman"/>
          <w:sz w:val="28"/>
          <w:szCs w:val="28"/>
        </w:rPr>
        <w:t xml:space="preserve"> нош:         75%</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7. </w:t>
      </w:r>
      <w:proofErr w:type="spellStart"/>
      <w:r w:rsidRPr="00BA5B6C">
        <w:rPr>
          <w:rFonts w:ascii="Times New Roman" w:hAnsi="Times New Roman"/>
          <w:sz w:val="28"/>
          <w:szCs w:val="28"/>
        </w:rPr>
        <w:t>Тацинская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         75%</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8. </w:t>
      </w:r>
      <w:proofErr w:type="spellStart"/>
      <w:r w:rsidRPr="00BA5B6C">
        <w:rPr>
          <w:rFonts w:ascii="Times New Roman" w:hAnsi="Times New Roman"/>
          <w:sz w:val="28"/>
          <w:szCs w:val="28"/>
        </w:rPr>
        <w:t>Качалинская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75%</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9. </w:t>
      </w:r>
      <w:proofErr w:type="spellStart"/>
      <w:r w:rsidRPr="00BA5B6C">
        <w:rPr>
          <w:rFonts w:ascii="Times New Roman" w:hAnsi="Times New Roman"/>
          <w:sz w:val="28"/>
          <w:szCs w:val="28"/>
        </w:rPr>
        <w:t>Исаевская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75%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10.Тацинская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1:        74,2% </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11. </w:t>
      </w:r>
      <w:proofErr w:type="spellStart"/>
      <w:r w:rsidRPr="00BA5B6C">
        <w:rPr>
          <w:rFonts w:ascii="Times New Roman" w:hAnsi="Times New Roman"/>
          <w:sz w:val="28"/>
          <w:szCs w:val="28"/>
        </w:rPr>
        <w:t>Жирновская</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70%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12.Михайловская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66,7%</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13.Суховская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60%</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14.Скосырская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55,5%</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15. Крюковская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54,6%</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16. Ермаковская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53,9%      </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Без двоек выполнили работу обучающиеся </w:t>
      </w:r>
      <w:proofErr w:type="spellStart"/>
      <w:r w:rsidRPr="00BA5B6C">
        <w:rPr>
          <w:rFonts w:ascii="Times New Roman" w:hAnsi="Times New Roman"/>
          <w:sz w:val="28"/>
          <w:szCs w:val="28"/>
        </w:rPr>
        <w:t>Быстрогорской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Тацинской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1,2,3, Михайловской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Скосырской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Ермаковской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Зазерской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Жирновской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Качалинской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Крюковской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Верхнекольцовской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Араканцевской</w:t>
      </w:r>
      <w:proofErr w:type="spellEnd"/>
      <w:r w:rsidRPr="00BA5B6C">
        <w:rPr>
          <w:rFonts w:ascii="Times New Roman" w:hAnsi="Times New Roman"/>
          <w:sz w:val="28"/>
          <w:szCs w:val="28"/>
        </w:rPr>
        <w:t xml:space="preserve"> нош, </w:t>
      </w:r>
      <w:proofErr w:type="spellStart"/>
      <w:r w:rsidRPr="00BA5B6C">
        <w:rPr>
          <w:rFonts w:ascii="Times New Roman" w:hAnsi="Times New Roman"/>
          <w:sz w:val="28"/>
          <w:szCs w:val="28"/>
        </w:rPr>
        <w:t>Новороссошанской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Крыловской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Верхнеобливской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Получили неудовлетворительные отметки обучающиеся   </w:t>
      </w:r>
      <w:proofErr w:type="spellStart"/>
      <w:r w:rsidRPr="00BA5B6C">
        <w:rPr>
          <w:rFonts w:ascii="Times New Roman" w:hAnsi="Times New Roman"/>
          <w:sz w:val="28"/>
          <w:szCs w:val="28"/>
        </w:rPr>
        <w:t>Исаевской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 25% ,  </w:t>
      </w:r>
      <w:proofErr w:type="spellStart"/>
      <w:r w:rsidRPr="00BA5B6C">
        <w:rPr>
          <w:rFonts w:ascii="Times New Roman" w:hAnsi="Times New Roman"/>
          <w:sz w:val="28"/>
          <w:szCs w:val="28"/>
        </w:rPr>
        <w:t>Ковылкинской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20%, </w:t>
      </w:r>
      <w:proofErr w:type="spellStart"/>
      <w:r w:rsidRPr="00BA5B6C">
        <w:rPr>
          <w:rFonts w:ascii="Times New Roman" w:hAnsi="Times New Roman"/>
          <w:sz w:val="28"/>
          <w:szCs w:val="28"/>
        </w:rPr>
        <w:t>Углегорской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 10,5%. </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b/>
          <w:sz w:val="28"/>
          <w:szCs w:val="28"/>
        </w:rPr>
        <w:t xml:space="preserve">Общий вывод: </w:t>
      </w:r>
      <w:r w:rsidRPr="00BA5B6C">
        <w:rPr>
          <w:rFonts w:ascii="Times New Roman" w:hAnsi="Times New Roman"/>
          <w:sz w:val="28"/>
          <w:szCs w:val="28"/>
        </w:rPr>
        <w:t>наибольшие затруднения при</w:t>
      </w:r>
      <w:r w:rsidRPr="00BA5B6C">
        <w:rPr>
          <w:rFonts w:ascii="Times New Roman" w:hAnsi="Times New Roman"/>
          <w:b/>
          <w:sz w:val="28"/>
          <w:szCs w:val="28"/>
        </w:rPr>
        <w:t xml:space="preserve"> </w:t>
      </w:r>
      <w:r w:rsidRPr="00BA5B6C">
        <w:rPr>
          <w:rFonts w:ascii="Times New Roman" w:hAnsi="Times New Roman"/>
          <w:sz w:val="28"/>
          <w:szCs w:val="28"/>
        </w:rPr>
        <w:t xml:space="preserve">выполнении  ВПР по всем предметам (русскому языку, математике, окружающему миру) испытывали </w:t>
      </w:r>
      <w:r w:rsidRPr="00BA5B6C">
        <w:rPr>
          <w:rFonts w:ascii="Times New Roman" w:hAnsi="Times New Roman"/>
          <w:b/>
          <w:sz w:val="28"/>
          <w:szCs w:val="28"/>
        </w:rPr>
        <w:t xml:space="preserve"> </w:t>
      </w:r>
      <w:r w:rsidRPr="00BA5B6C">
        <w:rPr>
          <w:rFonts w:ascii="Times New Roman" w:hAnsi="Times New Roman"/>
          <w:sz w:val="28"/>
          <w:szCs w:val="28"/>
        </w:rPr>
        <w:lastRenderedPageBreak/>
        <w:t xml:space="preserve">обучающиеся 4 классов </w:t>
      </w:r>
      <w:proofErr w:type="spellStart"/>
      <w:r w:rsidRPr="00BA5B6C">
        <w:rPr>
          <w:rFonts w:ascii="Times New Roman" w:hAnsi="Times New Roman"/>
          <w:sz w:val="28"/>
          <w:szCs w:val="28"/>
        </w:rPr>
        <w:t>Исаевской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оош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Углегорской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Суховской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Ковылкинской</w:t>
      </w:r>
      <w:proofErr w:type="spellEnd"/>
      <w:r w:rsidRPr="00BA5B6C">
        <w:rPr>
          <w:rFonts w:ascii="Times New Roman" w:hAnsi="Times New Roman"/>
          <w:sz w:val="28"/>
          <w:szCs w:val="28"/>
        </w:rPr>
        <w:t xml:space="preserve"> </w:t>
      </w:r>
      <w:proofErr w:type="spellStart"/>
      <w:r w:rsidRPr="00BA5B6C">
        <w:rPr>
          <w:rFonts w:ascii="Times New Roman" w:hAnsi="Times New Roman"/>
          <w:sz w:val="28"/>
          <w:szCs w:val="28"/>
        </w:rPr>
        <w:t>сош</w:t>
      </w:r>
      <w:proofErr w:type="spellEnd"/>
      <w:r w:rsidRPr="00BA5B6C">
        <w:rPr>
          <w:rFonts w:ascii="Times New Roman" w:hAnsi="Times New Roman"/>
          <w:sz w:val="28"/>
          <w:szCs w:val="28"/>
        </w:rPr>
        <w:t>.</w:t>
      </w:r>
    </w:p>
    <w:p w:rsidR="00BA5B6C" w:rsidRPr="00BA5B6C" w:rsidRDefault="00BA5B6C" w:rsidP="00BA5B6C">
      <w:pPr>
        <w:spacing w:after="0" w:line="240" w:lineRule="auto"/>
        <w:rPr>
          <w:rFonts w:ascii="Times New Roman" w:hAnsi="Times New Roman"/>
          <w:sz w:val="28"/>
          <w:szCs w:val="28"/>
        </w:rPr>
      </w:pP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25.07.2017г.                Ведущий специалист Отдела образования</w:t>
      </w:r>
    </w:p>
    <w:p w:rsidR="00BA5B6C" w:rsidRPr="00BA5B6C" w:rsidRDefault="00BA5B6C" w:rsidP="00BA5B6C">
      <w:pPr>
        <w:spacing w:after="0" w:line="240" w:lineRule="auto"/>
        <w:rPr>
          <w:rFonts w:ascii="Times New Roman" w:hAnsi="Times New Roman"/>
          <w:sz w:val="28"/>
          <w:szCs w:val="28"/>
        </w:rPr>
      </w:pPr>
      <w:r w:rsidRPr="00BA5B6C">
        <w:rPr>
          <w:rFonts w:ascii="Times New Roman" w:hAnsi="Times New Roman"/>
          <w:sz w:val="28"/>
          <w:szCs w:val="28"/>
        </w:rPr>
        <w:t xml:space="preserve">                                                                                     В.И. Маркина</w:t>
      </w:r>
    </w:p>
    <w:p w:rsidR="000801CD" w:rsidRPr="000801CD" w:rsidRDefault="000801CD" w:rsidP="000801CD">
      <w:pPr>
        <w:tabs>
          <w:tab w:val="left" w:pos="1740"/>
        </w:tabs>
        <w:jc w:val="center"/>
        <w:rPr>
          <w:rFonts w:ascii="Times New Roman" w:hAnsi="Times New Roman"/>
          <w:sz w:val="28"/>
          <w:szCs w:val="28"/>
        </w:rPr>
      </w:pPr>
      <w:r w:rsidRPr="000801CD">
        <w:rPr>
          <w:rFonts w:ascii="Times New Roman" w:hAnsi="Times New Roman"/>
          <w:sz w:val="28"/>
          <w:szCs w:val="28"/>
        </w:rPr>
        <w:t>Справка</w:t>
      </w:r>
    </w:p>
    <w:p w:rsidR="000801CD" w:rsidRPr="000801CD" w:rsidRDefault="000801CD" w:rsidP="000801CD">
      <w:pPr>
        <w:tabs>
          <w:tab w:val="left" w:pos="1740"/>
        </w:tabs>
        <w:jc w:val="center"/>
        <w:rPr>
          <w:rFonts w:ascii="Times New Roman" w:hAnsi="Times New Roman"/>
          <w:b/>
          <w:sz w:val="28"/>
          <w:szCs w:val="28"/>
        </w:rPr>
      </w:pPr>
      <w:r w:rsidRPr="000801CD">
        <w:rPr>
          <w:rFonts w:ascii="Times New Roman" w:hAnsi="Times New Roman"/>
          <w:b/>
          <w:sz w:val="28"/>
          <w:szCs w:val="28"/>
        </w:rPr>
        <w:t>О результатах  ВПР в 11 классах Тацинского района за 2017 год</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 xml:space="preserve"> Обучающиеся 11 классов участвовали в ВПР по желанию. Так обучающиеся 11 класса </w:t>
      </w:r>
      <w:proofErr w:type="spellStart"/>
      <w:r w:rsidRPr="000801CD">
        <w:rPr>
          <w:rFonts w:ascii="Times New Roman" w:hAnsi="Times New Roman"/>
          <w:sz w:val="28"/>
          <w:szCs w:val="28"/>
        </w:rPr>
        <w:t>Зазерской</w:t>
      </w:r>
      <w:proofErr w:type="spellEnd"/>
      <w:r w:rsidRPr="000801CD">
        <w:rPr>
          <w:rFonts w:ascii="Times New Roman" w:hAnsi="Times New Roman"/>
          <w:sz w:val="28"/>
          <w:szCs w:val="28"/>
        </w:rPr>
        <w:t xml:space="preserve"> </w:t>
      </w:r>
      <w:proofErr w:type="spellStart"/>
      <w:r w:rsidRPr="000801CD">
        <w:rPr>
          <w:rFonts w:ascii="Times New Roman" w:hAnsi="Times New Roman"/>
          <w:sz w:val="28"/>
          <w:szCs w:val="28"/>
        </w:rPr>
        <w:t>сош</w:t>
      </w:r>
      <w:proofErr w:type="spellEnd"/>
      <w:r w:rsidRPr="000801CD">
        <w:rPr>
          <w:rFonts w:ascii="Times New Roman" w:hAnsi="Times New Roman"/>
          <w:sz w:val="28"/>
          <w:szCs w:val="28"/>
        </w:rPr>
        <w:t xml:space="preserve"> в количестве  4-х человек  приняли участие в ВПР по физике и истории, А обучающиеся Скосырской </w:t>
      </w:r>
      <w:proofErr w:type="spellStart"/>
      <w:r w:rsidRPr="000801CD">
        <w:rPr>
          <w:rFonts w:ascii="Times New Roman" w:hAnsi="Times New Roman"/>
          <w:sz w:val="28"/>
          <w:szCs w:val="28"/>
        </w:rPr>
        <w:t>сош</w:t>
      </w:r>
      <w:proofErr w:type="spellEnd"/>
      <w:r w:rsidRPr="000801CD">
        <w:rPr>
          <w:rFonts w:ascii="Times New Roman" w:hAnsi="Times New Roman"/>
          <w:sz w:val="28"/>
          <w:szCs w:val="28"/>
        </w:rPr>
        <w:t xml:space="preserve"> в количестве 5 человек и обучающиеся Крюковской </w:t>
      </w:r>
      <w:proofErr w:type="spellStart"/>
      <w:r w:rsidRPr="000801CD">
        <w:rPr>
          <w:rFonts w:ascii="Times New Roman" w:hAnsi="Times New Roman"/>
          <w:sz w:val="28"/>
          <w:szCs w:val="28"/>
        </w:rPr>
        <w:t>сош</w:t>
      </w:r>
      <w:proofErr w:type="spellEnd"/>
      <w:r w:rsidRPr="000801CD">
        <w:rPr>
          <w:rFonts w:ascii="Times New Roman" w:hAnsi="Times New Roman"/>
          <w:sz w:val="28"/>
          <w:szCs w:val="28"/>
        </w:rPr>
        <w:t xml:space="preserve"> в количестве 5 человек приняли участие в ВПР по географии.</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 xml:space="preserve">Результаты следующие. </w:t>
      </w:r>
      <w:r w:rsidRPr="000801CD">
        <w:rPr>
          <w:rFonts w:ascii="Times New Roman" w:hAnsi="Times New Roman"/>
          <w:b/>
          <w:sz w:val="28"/>
          <w:szCs w:val="28"/>
        </w:rPr>
        <w:t xml:space="preserve">Физика. </w:t>
      </w:r>
      <w:proofErr w:type="spellStart"/>
      <w:r w:rsidRPr="000801CD">
        <w:rPr>
          <w:rFonts w:ascii="Times New Roman" w:hAnsi="Times New Roman"/>
          <w:b/>
          <w:sz w:val="28"/>
          <w:szCs w:val="28"/>
        </w:rPr>
        <w:t>Зазерская</w:t>
      </w:r>
      <w:proofErr w:type="spellEnd"/>
      <w:r w:rsidRPr="000801CD">
        <w:rPr>
          <w:rFonts w:ascii="Times New Roman" w:hAnsi="Times New Roman"/>
          <w:b/>
          <w:sz w:val="28"/>
          <w:szCs w:val="28"/>
        </w:rPr>
        <w:t xml:space="preserve"> </w:t>
      </w:r>
      <w:proofErr w:type="spellStart"/>
      <w:r w:rsidRPr="000801CD">
        <w:rPr>
          <w:rFonts w:ascii="Times New Roman" w:hAnsi="Times New Roman"/>
          <w:b/>
          <w:sz w:val="28"/>
          <w:szCs w:val="28"/>
        </w:rPr>
        <w:t>сош</w:t>
      </w:r>
      <w:proofErr w:type="spellEnd"/>
      <w:r w:rsidRPr="000801CD">
        <w:rPr>
          <w:rFonts w:ascii="Times New Roman" w:hAnsi="Times New Roman"/>
          <w:sz w:val="28"/>
          <w:szCs w:val="28"/>
        </w:rPr>
        <w:t>. Выполняли работу 4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Получили отметки по ВПР:     Годовые отметки:</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 xml:space="preserve">«5» - 0 чел.                                  «5» -1 чел.        </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«4» - 2 чел.                                  «4» - 1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«3» - 2 чел.                                  «3» - 2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Таким образом, обучающиеся, в основном, подтвердили свои годовые отметки.</w:t>
      </w:r>
    </w:p>
    <w:p w:rsidR="000801CD" w:rsidRPr="000801CD" w:rsidRDefault="000801CD" w:rsidP="000801CD">
      <w:pPr>
        <w:tabs>
          <w:tab w:val="left" w:pos="1740"/>
        </w:tabs>
        <w:jc w:val="center"/>
        <w:rPr>
          <w:rFonts w:ascii="Times New Roman" w:hAnsi="Times New Roman"/>
          <w:sz w:val="28"/>
          <w:szCs w:val="28"/>
        </w:rPr>
      </w:pP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b/>
          <w:sz w:val="28"/>
          <w:szCs w:val="28"/>
        </w:rPr>
        <w:t xml:space="preserve">История. </w:t>
      </w:r>
      <w:proofErr w:type="spellStart"/>
      <w:r w:rsidRPr="000801CD">
        <w:rPr>
          <w:rFonts w:ascii="Times New Roman" w:hAnsi="Times New Roman"/>
          <w:b/>
          <w:sz w:val="28"/>
          <w:szCs w:val="28"/>
        </w:rPr>
        <w:t>Зазерская</w:t>
      </w:r>
      <w:proofErr w:type="spellEnd"/>
      <w:r w:rsidRPr="000801CD">
        <w:rPr>
          <w:rFonts w:ascii="Times New Roman" w:hAnsi="Times New Roman"/>
          <w:b/>
          <w:sz w:val="28"/>
          <w:szCs w:val="28"/>
        </w:rPr>
        <w:t xml:space="preserve"> </w:t>
      </w:r>
      <w:proofErr w:type="spellStart"/>
      <w:r w:rsidRPr="000801CD">
        <w:rPr>
          <w:rFonts w:ascii="Times New Roman" w:hAnsi="Times New Roman"/>
          <w:b/>
          <w:sz w:val="28"/>
          <w:szCs w:val="28"/>
        </w:rPr>
        <w:t>сош</w:t>
      </w:r>
      <w:proofErr w:type="spellEnd"/>
      <w:r w:rsidRPr="000801CD">
        <w:rPr>
          <w:rFonts w:ascii="Times New Roman" w:hAnsi="Times New Roman"/>
          <w:sz w:val="28"/>
          <w:szCs w:val="28"/>
        </w:rPr>
        <w:t>. Выполняли работу 4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Получили отметки по ВПР:     Годовые отметки:</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 xml:space="preserve">«5» - 0 чел.                                  «5» -1 чел.        </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«4» - 1 чел.                                  «4» - 1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«3» - 3 чел.                                  «3» - 2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Результаты ВПР несколько ниже результатов учебного года.</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b/>
          <w:sz w:val="28"/>
          <w:szCs w:val="28"/>
        </w:rPr>
        <w:t xml:space="preserve">География. Скосырская </w:t>
      </w:r>
      <w:proofErr w:type="spellStart"/>
      <w:r w:rsidRPr="000801CD">
        <w:rPr>
          <w:rFonts w:ascii="Times New Roman" w:hAnsi="Times New Roman"/>
          <w:b/>
          <w:sz w:val="28"/>
          <w:szCs w:val="28"/>
        </w:rPr>
        <w:t>сош</w:t>
      </w:r>
      <w:proofErr w:type="spellEnd"/>
      <w:r w:rsidRPr="000801CD">
        <w:rPr>
          <w:rFonts w:ascii="Times New Roman" w:hAnsi="Times New Roman"/>
          <w:sz w:val="28"/>
          <w:szCs w:val="28"/>
        </w:rPr>
        <w:t>. Выполняли работу 5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Получили отметки по ВПР:     Годовые отметки:</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 xml:space="preserve">«5» - 0 чел.                                  «5» -0 чел.        </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lastRenderedPageBreak/>
        <w:t>«4» - 3 чел.                                  «4» - 4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«3» - 2 чел.                                  «3» - 1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Результаты ВПР несколько ниже результатов учебного года.</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b/>
          <w:sz w:val="28"/>
          <w:szCs w:val="28"/>
        </w:rPr>
        <w:t xml:space="preserve">География. Крюковская </w:t>
      </w:r>
      <w:proofErr w:type="spellStart"/>
      <w:r w:rsidRPr="000801CD">
        <w:rPr>
          <w:rFonts w:ascii="Times New Roman" w:hAnsi="Times New Roman"/>
          <w:b/>
          <w:sz w:val="28"/>
          <w:szCs w:val="28"/>
        </w:rPr>
        <w:t>сош</w:t>
      </w:r>
      <w:proofErr w:type="spellEnd"/>
      <w:r w:rsidRPr="000801CD">
        <w:rPr>
          <w:rFonts w:ascii="Times New Roman" w:hAnsi="Times New Roman"/>
          <w:sz w:val="28"/>
          <w:szCs w:val="28"/>
        </w:rPr>
        <w:t>. Выполняли работу 5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Получили отметки по ВПР:     Годовые отметки:</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 xml:space="preserve">«5» - 5 чел.                                  «5» -5 чел.        </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«4» - 0 чел.                                  «4» - 0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«3» - 0 чел.                                  «3» - 0 чел.</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sz w:val="28"/>
          <w:szCs w:val="28"/>
        </w:rPr>
        <w:t>Обучающиеся подтвердили свои годовые отметки.</w:t>
      </w:r>
    </w:p>
    <w:p w:rsidR="000801CD" w:rsidRPr="000801CD" w:rsidRDefault="000801CD" w:rsidP="000801CD">
      <w:pPr>
        <w:tabs>
          <w:tab w:val="left" w:pos="1740"/>
        </w:tabs>
        <w:rPr>
          <w:rFonts w:ascii="Times New Roman" w:hAnsi="Times New Roman"/>
          <w:sz w:val="28"/>
          <w:szCs w:val="28"/>
        </w:rPr>
      </w:pPr>
      <w:r w:rsidRPr="000801CD">
        <w:rPr>
          <w:rFonts w:ascii="Times New Roman" w:hAnsi="Times New Roman"/>
          <w:b/>
          <w:sz w:val="28"/>
          <w:szCs w:val="28"/>
        </w:rPr>
        <w:t>Выводы и рекомендации.</w:t>
      </w:r>
      <w:r w:rsidRPr="000801CD">
        <w:rPr>
          <w:rFonts w:ascii="Times New Roman" w:hAnsi="Times New Roman"/>
          <w:sz w:val="28"/>
          <w:szCs w:val="28"/>
        </w:rPr>
        <w:t xml:space="preserve"> </w:t>
      </w:r>
    </w:p>
    <w:p w:rsidR="000801CD" w:rsidRPr="000801CD" w:rsidRDefault="000801CD" w:rsidP="000801CD">
      <w:pPr>
        <w:tabs>
          <w:tab w:val="left" w:pos="1740"/>
        </w:tabs>
        <w:jc w:val="both"/>
        <w:rPr>
          <w:rFonts w:ascii="Times New Roman" w:hAnsi="Times New Roman"/>
          <w:sz w:val="28"/>
          <w:szCs w:val="28"/>
        </w:rPr>
      </w:pPr>
      <w:r w:rsidRPr="000801CD">
        <w:rPr>
          <w:rFonts w:ascii="Times New Roman" w:hAnsi="Times New Roman"/>
          <w:sz w:val="28"/>
          <w:szCs w:val="28"/>
        </w:rPr>
        <w:tab/>
        <w:t>ВПР в 11-х классах проводились  в режиме апробации. Результаты выполнения ВПР могут быть полезны родителям для определения образовательной траектории своих детей. Они могут быть использованы для оценки уровня подготовки обучающихся по итогам окончания последнего этапа обучения, для совершенствования преподавания учебных предметов в школах. При этом следует учесть, что решение о выставлении отметок принимается на уровне школы. Результаты ВПР не должны учитываться при выставлении итоговых отметок обучающимся или при выдаче аттестата о среднем общем образовании. Рекомендации: администрациям средних общеобразовательных учреждений проводить разъяснительную работу среди обучающихся 11 классов об участии во Всероссийских проверочных работах в 2017-2018 учебном году.</w:t>
      </w:r>
    </w:p>
    <w:p w:rsidR="000801CD" w:rsidRPr="000801CD" w:rsidRDefault="000801CD" w:rsidP="000801CD">
      <w:pPr>
        <w:tabs>
          <w:tab w:val="left" w:pos="1740"/>
        </w:tabs>
        <w:jc w:val="both"/>
        <w:rPr>
          <w:rFonts w:ascii="Times New Roman" w:hAnsi="Times New Roman"/>
          <w:sz w:val="28"/>
          <w:szCs w:val="28"/>
        </w:rPr>
      </w:pPr>
    </w:p>
    <w:p w:rsidR="000801CD" w:rsidRPr="000801CD" w:rsidRDefault="000801CD" w:rsidP="000801CD">
      <w:pPr>
        <w:tabs>
          <w:tab w:val="left" w:pos="1740"/>
        </w:tabs>
        <w:jc w:val="both"/>
        <w:rPr>
          <w:rFonts w:ascii="Times New Roman" w:hAnsi="Times New Roman"/>
          <w:sz w:val="28"/>
          <w:szCs w:val="28"/>
        </w:rPr>
      </w:pPr>
      <w:r w:rsidRPr="000801CD">
        <w:rPr>
          <w:rFonts w:ascii="Times New Roman" w:hAnsi="Times New Roman"/>
          <w:sz w:val="28"/>
          <w:szCs w:val="28"/>
        </w:rPr>
        <w:t>Ведущий специалист                                                      В.И. Маркина</w:t>
      </w:r>
    </w:p>
    <w:p w:rsidR="000801CD" w:rsidRPr="000801CD" w:rsidRDefault="000801CD" w:rsidP="000801CD">
      <w:pPr>
        <w:tabs>
          <w:tab w:val="left" w:pos="1740"/>
        </w:tabs>
        <w:rPr>
          <w:rFonts w:ascii="Times New Roman" w:hAnsi="Times New Roman"/>
          <w:sz w:val="28"/>
          <w:szCs w:val="28"/>
        </w:rPr>
      </w:pPr>
    </w:p>
    <w:p w:rsidR="000801CD" w:rsidRPr="000801CD" w:rsidRDefault="000801CD" w:rsidP="000801CD">
      <w:pPr>
        <w:tabs>
          <w:tab w:val="left" w:pos="1740"/>
        </w:tabs>
        <w:rPr>
          <w:rFonts w:ascii="Times New Roman" w:hAnsi="Times New Roman"/>
          <w:sz w:val="28"/>
          <w:szCs w:val="28"/>
        </w:rPr>
      </w:pPr>
    </w:p>
    <w:p w:rsidR="009549FC" w:rsidRDefault="009549FC">
      <w:bookmarkStart w:id="0" w:name="_GoBack"/>
      <w:bookmarkEnd w:id="0"/>
    </w:p>
    <w:sectPr w:rsidR="00954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82"/>
    <w:rsid w:val="000801CD"/>
    <w:rsid w:val="00272682"/>
    <w:rsid w:val="00865322"/>
    <w:rsid w:val="009549FC"/>
    <w:rsid w:val="00BA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6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6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166">
      <w:bodyDiv w:val="1"/>
      <w:marLeft w:val="0"/>
      <w:marRight w:val="0"/>
      <w:marTop w:val="0"/>
      <w:marBottom w:val="0"/>
      <w:divBdr>
        <w:top w:val="none" w:sz="0" w:space="0" w:color="auto"/>
        <w:left w:val="none" w:sz="0" w:space="0" w:color="auto"/>
        <w:bottom w:val="none" w:sz="0" w:space="0" w:color="auto"/>
        <w:right w:val="none" w:sz="0" w:space="0" w:color="auto"/>
      </w:divBdr>
    </w:div>
    <w:div w:id="93791258">
      <w:bodyDiv w:val="1"/>
      <w:marLeft w:val="0"/>
      <w:marRight w:val="0"/>
      <w:marTop w:val="0"/>
      <w:marBottom w:val="0"/>
      <w:divBdr>
        <w:top w:val="none" w:sz="0" w:space="0" w:color="auto"/>
        <w:left w:val="none" w:sz="0" w:space="0" w:color="auto"/>
        <w:bottom w:val="none" w:sz="0" w:space="0" w:color="auto"/>
        <w:right w:val="none" w:sz="0" w:space="0" w:color="auto"/>
      </w:divBdr>
    </w:div>
    <w:div w:id="1611889661">
      <w:bodyDiv w:val="1"/>
      <w:marLeft w:val="0"/>
      <w:marRight w:val="0"/>
      <w:marTop w:val="0"/>
      <w:marBottom w:val="0"/>
      <w:divBdr>
        <w:top w:val="none" w:sz="0" w:space="0" w:color="auto"/>
        <w:left w:val="none" w:sz="0" w:space="0" w:color="auto"/>
        <w:bottom w:val="none" w:sz="0" w:space="0" w:color="auto"/>
        <w:right w:val="none" w:sz="0" w:space="0" w:color="auto"/>
      </w:divBdr>
    </w:div>
    <w:div w:id="19687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7</cp:revision>
  <dcterms:created xsi:type="dcterms:W3CDTF">2017-08-22T08:23:00Z</dcterms:created>
  <dcterms:modified xsi:type="dcterms:W3CDTF">2017-08-23T06:39:00Z</dcterms:modified>
</cp:coreProperties>
</file>